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A1" w:rsidRDefault="006A25A1" w:rsidP="006A25A1">
      <w:pPr>
        <w:snapToGrid w:val="0"/>
        <w:ind w:firstLine="56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eastAsia="標楷體" w:hint="eastAsia"/>
          <w:sz w:val="20"/>
          <w:szCs w:val="20"/>
        </w:rPr>
        <w:t>(</w:t>
      </w:r>
      <w:r>
        <w:rPr>
          <w:rFonts w:eastAsia="標楷體" w:hint="eastAsia"/>
          <w:sz w:val="20"/>
          <w:szCs w:val="20"/>
        </w:rPr>
        <w:t>附件一</w:t>
      </w:r>
      <w:r>
        <w:rPr>
          <w:rFonts w:eastAsia="標楷體" w:hint="eastAsia"/>
          <w:sz w:val="20"/>
          <w:szCs w:val="20"/>
        </w:rPr>
        <w:t>)</w:t>
      </w:r>
    </w:p>
    <w:p w:rsidR="006A25A1" w:rsidRPr="005E62C9" w:rsidRDefault="006A25A1" w:rsidP="006A25A1">
      <w:pPr>
        <w:snapToGrid w:val="0"/>
        <w:ind w:firstLine="56"/>
        <w:jc w:val="center"/>
        <w:rPr>
          <w:rFonts w:eastAsia="標楷體"/>
          <w:b/>
          <w:sz w:val="32"/>
          <w:szCs w:val="32"/>
        </w:rPr>
      </w:pPr>
      <w:r w:rsidRPr="00CB1355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中山醫學大學</w:t>
      </w: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</w:t>
      </w:r>
      <w:r w:rsidRPr="00CB1355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約雇人員轉任編制職員</w:t>
      </w:r>
      <w:r w:rsidRPr="005E62C9">
        <w:rPr>
          <w:rFonts w:eastAsia="標楷體"/>
          <w:b/>
          <w:sz w:val="32"/>
          <w:szCs w:val="32"/>
        </w:rPr>
        <w:t>申請表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2608"/>
        <w:gridCol w:w="1721"/>
        <w:gridCol w:w="141"/>
        <w:gridCol w:w="1134"/>
        <w:gridCol w:w="1276"/>
        <w:gridCol w:w="1160"/>
      </w:tblGrid>
      <w:tr w:rsidR="006A25A1" w:rsidRPr="00CB1355" w:rsidTr="007B3EF3">
        <w:trPr>
          <w:cantSplit/>
          <w:jc w:val="center"/>
        </w:trPr>
        <w:tc>
          <w:tcPr>
            <w:tcW w:w="98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5A1" w:rsidRPr="00CB1355" w:rsidRDefault="006A25A1" w:rsidP="007B3EF3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  <w:r w:rsidRPr="00CB1355">
              <w:rPr>
                <w:rFonts w:ascii="新細明體" w:hAnsi="新細明體" w:cs="新細明體" w:hint="eastAsia"/>
                <w:b/>
              </w:rPr>
              <w:t>◎</w:t>
            </w:r>
            <w:r w:rsidRPr="00CB1355">
              <w:rPr>
                <w:rFonts w:eastAsia="標楷體"/>
                <w:b/>
              </w:rPr>
              <w:t>基本資料（由申請人填具後，送所屬主管推薦）</w:t>
            </w:r>
          </w:p>
        </w:tc>
      </w:tr>
      <w:tr w:rsidR="006A25A1" w:rsidRPr="00CB1355" w:rsidTr="007B3EF3">
        <w:trPr>
          <w:cantSplit/>
          <w:trHeight w:val="637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CB1355" w:rsidRDefault="006A25A1" w:rsidP="007B3EF3">
            <w:pPr>
              <w:spacing w:beforeLines="50" w:before="180" w:afterLines="50" w:after="180"/>
              <w:ind w:leftChars="7" w:left="17"/>
              <w:jc w:val="center"/>
              <w:rPr>
                <w:rFonts w:eastAsia="標楷體"/>
              </w:rPr>
            </w:pPr>
            <w:r w:rsidRPr="00CB1355">
              <w:rPr>
                <w:rFonts w:eastAsia="標楷體"/>
              </w:rPr>
              <w:t>姓名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CB1355" w:rsidRDefault="006A25A1" w:rsidP="007B3EF3">
            <w:pPr>
              <w:spacing w:beforeLines="50" w:before="180" w:afterLines="50" w:after="180"/>
              <w:ind w:left="252" w:right="248"/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CB1355" w:rsidRDefault="006A25A1" w:rsidP="007B3EF3">
            <w:pPr>
              <w:spacing w:beforeLines="50" w:before="180" w:afterLines="50" w:after="180"/>
              <w:ind w:leftChars="7" w:left="17"/>
              <w:jc w:val="center"/>
              <w:rPr>
                <w:rFonts w:eastAsia="標楷體"/>
              </w:rPr>
            </w:pPr>
            <w:r w:rsidRPr="00CB1355">
              <w:rPr>
                <w:rFonts w:eastAsia="標楷體"/>
              </w:rPr>
              <w:t>任職單位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CB1355" w:rsidRDefault="006A25A1" w:rsidP="007B3EF3">
            <w:pPr>
              <w:spacing w:beforeLines="50" w:before="180" w:afterLines="50" w:after="180"/>
              <w:ind w:left="252" w:right="248"/>
              <w:jc w:val="center"/>
              <w:rPr>
                <w:rFonts w:eastAsia="標楷體"/>
              </w:rPr>
            </w:pPr>
          </w:p>
        </w:tc>
      </w:tr>
      <w:tr w:rsidR="006A25A1" w:rsidRPr="00CB1355" w:rsidTr="007B3EF3">
        <w:trPr>
          <w:cantSplit/>
          <w:trHeight w:val="462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CB1355" w:rsidRDefault="006A25A1" w:rsidP="007B3EF3">
            <w:pPr>
              <w:tabs>
                <w:tab w:val="left" w:pos="1999"/>
              </w:tabs>
              <w:spacing w:beforeLines="50" w:before="180" w:afterLines="50" w:after="180"/>
              <w:ind w:right="-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到職</w:t>
            </w:r>
            <w:r w:rsidRPr="00CB1355">
              <w:rPr>
                <w:rFonts w:eastAsia="標楷體"/>
              </w:rPr>
              <w:t>日期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CB1355" w:rsidRDefault="006A25A1" w:rsidP="007B3EF3">
            <w:pPr>
              <w:spacing w:beforeLines="50" w:before="180" w:afterLines="50" w:after="180"/>
              <w:ind w:left="252" w:right="378"/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CB1355" w:rsidRDefault="006A25A1" w:rsidP="007B3EF3">
            <w:pPr>
              <w:spacing w:beforeLines="50" w:before="180" w:afterLines="50" w:after="180"/>
              <w:ind w:leftChars="7" w:left="17"/>
              <w:jc w:val="center"/>
              <w:rPr>
                <w:rFonts w:eastAsia="標楷體"/>
              </w:rPr>
            </w:pPr>
            <w:r w:rsidRPr="00CB1355">
              <w:rPr>
                <w:rFonts w:eastAsia="標楷體"/>
              </w:rPr>
              <w:t>預定轉任日期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CB1355" w:rsidRDefault="006A25A1" w:rsidP="007B3EF3">
            <w:pPr>
              <w:spacing w:beforeLines="50" w:before="180" w:afterLines="50" w:after="180"/>
              <w:ind w:right="248"/>
              <w:jc w:val="center"/>
              <w:rPr>
                <w:rFonts w:eastAsia="標楷體"/>
              </w:rPr>
            </w:pPr>
          </w:p>
        </w:tc>
      </w:tr>
      <w:tr w:rsidR="006A25A1" w:rsidRPr="00CB1355" w:rsidTr="007B3EF3">
        <w:trPr>
          <w:cantSplit/>
          <w:jc w:val="center"/>
        </w:trPr>
        <w:tc>
          <w:tcPr>
            <w:tcW w:w="9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25A1" w:rsidRPr="00CB1355" w:rsidRDefault="006A25A1" w:rsidP="007B3EF3">
            <w:pPr>
              <w:tabs>
                <w:tab w:val="left" w:pos="1780"/>
              </w:tabs>
              <w:spacing w:beforeLines="50" w:before="180" w:afterLines="50" w:after="180"/>
              <w:ind w:right="249"/>
              <w:rPr>
                <w:rFonts w:eastAsia="標楷體"/>
                <w:b/>
              </w:rPr>
            </w:pPr>
            <w:r w:rsidRPr="00CB1355">
              <w:rPr>
                <w:rFonts w:ascii="新細明體" w:hAnsi="新細明體" w:cs="新細明體" w:hint="eastAsia"/>
                <w:b/>
              </w:rPr>
              <w:t>◎</w:t>
            </w:r>
            <w:r>
              <w:rPr>
                <w:rFonts w:eastAsia="標楷體"/>
                <w:b/>
              </w:rPr>
              <w:t>考核資料（資格初審、考核項</w:t>
            </w:r>
            <w:r>
              <w:rPr>
                <w:rFonts w:eastAsia="標楷體" w:hint="eastAsia"/>
                <w:b/>
              </w:rPr>
              <w:t>目</w:t>
            </w:r>
            <w:r w:rsidRPr="006715A6">
              <w:rPr>
                <w:rFonts w:eastAsia="標楷體"/>
                <w:b/>
              </w:rPr>
              <w:t>第一</w:t>
            </w:r>
            <w:r w:rsidRPr="006715A6">
              <w:rPr>
                <w:rFonts w:eastAsia="標楷體" w:hint="eastAsia"/>
                <w:b/>
              </w:rPr>
              <w:t>至四</w:t>
            </w:r>
            <w:r w:rsidRPr="006715A6">
              <w:rPr>
                <w:rFonts w:eastAsia="標楷體"/>
                <w:b/>
              </w:rPr>
              <w:t>項</w:t>
            </w:r>
            <w:r>
              <w:rPr>
                <w:rFonts w:eastAsia="標楷體"/>
                <w:b/>
              </w:rPr>
              <w:t>由人事室填具，</w:t>
            </w:r>
            <w:r w:rsidRPr="006715A6">
              <w:rPr>
                <w:rFonts w:eastAsia="標楷體"/>
                <w:b/>
              </w:rPr>
              <w:t>第</w:t>
            </w:r>
            <w:r w:rsidRPr="006715A6">
              <w:rPr>
                <w:rFonts w:eastAsia="標楷體" w:hint="eastAsia"/>
                <w:b/>
              </w:rPr>
              <w:t>五</w:t>
            </w:r>
            <w:r w:rsidRPr="006715A6">
              <w:rPr>
                <w:rFonts w:eastAsia="標楷體"/>
                <w:b/>
              </w:rPr>
              <w:t>項</w:t>
            </w:r>
            <w:r w:rsidRPr="00CB1355">
              <w:rPr>
                <w:rFonts w:eastAsia="標楷體"/>
                <w:b/>
              </w:rPr>
              <w:t>由人事室複查）</w:t>
            </w:r>
          </w:p>
        </w:tc>
      </w:tr>
      <w:tr w:rsidR="006A25A1" w:rsidRPr="00CB1355" w:rsidTr="007B3EF3">
        <w:trPr>
          <w:cantSplit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spacing w:beforeLines="50" w:before="180" w:afterLines="50" w:after="180"/>
              <w:ind w:leftChars="7" w:left="17"/>
              <w:jc w:val="center"/>
              <w:rPr>
                <w:rFonts w:eastAsia="標楷體"/>
              </w:rPr>
            </w:pPr>
            <w:r w:rsidRPr="006A25A1">
              <w:rPr>
                <w:rFonts w:eastAsia="標楷體"/>
              </w:rPr>
              <w:t>資格初審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ind w:leftChars="7" w:left="17"/>
              <w:rPr>
                <w:rFonts w:ascii="標楷體" w:eastAsia="標楷體" w:hAnsi="標楷體"/>
              </w:rPr>
            </w:pPr>
            <w:r w:rsidRPr="006A25A1">
              <w:rPr>
                <w:rFonts w:ascii="標楷體" w:eastAsia="標楷體" w:hAnsi="標楷體" w:hint="eastAsia"/>
              </w:rPr>
              <w:t>連續服務滿三年以上</w:t>
            </w:r>
            <w:r w:rsidRPr="006A25A1">
              <w:rPr>
                <w:rFonts w:ascii="標楷體" w:eastAsia="標楷體" w:hAnsi="標楷體" w:hint="eastAsia"/>
                <w:color w:val="000000" w:themeColor="text1"/>
              </w:rPr>
              <w:t>且</w:t>
            </w:r>
            <w:r w:rsidRPr="006A25A1">
              <w:rPr>
                <w:rFonts w:ascii="標楷體" w:eastAsia="標楷體" w:hAnsi="標楷體" w:hint="eastAsia"/>
                <w:color w:val="000000" w:themeColor="text1"/>
                <w:szCs w:val="24"/>
              </w:rPr>
              <w:t>近三學年度</w:t>
            </w:r>
            <w:r w:rsidRPr="006A25A1">
              <w:rPr>
                <w:rFonts w:ascii="標楷體" w:eastAsia="標楷體" w:hAnsi="標楷體" w:hint="eastAsia"/>
                <w:color w:val="000000" w:themeColor="text1"/>
              </w:rPr>
              <w:t>經</w:t>
            </w:r>
            <w:r w:rsidRPr="006A25A1">
              <w:rPr>
                <w:rFonts w:ascii="標楷體" w:eastAsia="標楷體" w:hAnsi="標楷體" w:hint="eastAsia"/>
              </w:rPr>
              <w:t>二學年考核成績在甲等（含）以上</w:t>
            </w:r>
            <w:r w:rsidRPr="006A25A1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6A25A1">
              <w:rPr>
                <w:rFonts w:ascii="標楷體" w:eastAsia="標楷體" w:hAnsi="標楷體" w:hint="eastAsia"/>
              </w:rPr>
              <w:t>未</w:t>
            </w:r>
            <w:r w:rsidRPr="006A25A1">
              <w:rPr>
                <w:rFonts w:ascii="標楷體" w:eastAsia="標楷體" w:hAnsi="標楷體" w:hint="eastAsia"/>
                <w:color w:val="000000" w:themeColor="text1"/>
              </w:rPr>
              <w:t>曾</w:t>
            </w:r>
            <w:r w:rsidRPr="006A25A1">
              <w:rPr>
                <w:rFonts w:ascii="標楷體" w:eastAsia="標楷體" w:hAnsi="標楷體" w:hint="eastAsia"/>
              </w:rPr>
              <w:t>受</w:t>
            </w:r>
            <w:r w:rsidRPr="006A25A1">
              <w:rPr>
                <w:rFonts w:ascii="標楷體" w:eastAsia="標楷體" w:hAnsi="標楷體" w:hint="eastAsia"/>
                <w:color w:val="000000" w:themeColor="text1"/>
              </w:rPr>
              <w:t>行政懲處</w:t>
            </w:r>
            <w:r w:rsidRPr="006A25A1">
              <w:rPr>
                <w:rFonts w:ascii="標楷體" w:eastAsia="標楷體" w:hAnsi="標楷體" w:hint="eastAsia"/>
              </w:rPr>
              <w:t>申誡（含）以上</w:t>
            </w:r>
            <w:r w:rsidRPr="006A25A1">
              <w:rPr>
                <w:rFonts w:ascii="標楷體" w:eastAsia="標楷體" w:hAnsi="標楷體" w:hint="eastAsia"/>
                <w:color w:val="000000" w:themeColor="text1"/>
              </w:rPr>
              <w:t>，並符合本校職員</w:t>
            </w:r>
            <w:proofErr w:type="gramStart"/>
            <w:r w:rsidRPr="006A25A1">
              <w:rPr>
                <w:rFonts w:ascii="標楷體" w:eastAsia="標楷體" w:hAnsi="標楷體" w:hint="eastAsia"/>
                <w:color w:val="000000" w:themeColor="text1"/>
              </w:rPr>
              <w:t>遴</w:t>
            </w:r>
            <w:proofErr w:type="gramEnd"/>
            <w:r w:rsidRPr="006A25A1">
              <w:rPr>
                <w:rFonts w:ascii="標楷體" w:eastAsia="標楷體" w:hAnsi="標楷體" w:hint="eastAsia"/>
                <w:color w:val="000000" w:themeColor="text1"/>
              </w:rPr>
              <w:t>用辦法規定</w:t>
            </w:r>
            <w:r w:rsidRPr="006A25A1">
              <w:rPr>
                <w:rFonts w:ascii="標楷體" w:eastAsia="標楷體" w:hAnsi="標楷體" w:hint="eastAsia"/>
              </w:rPr>
              <w:t xml:space="preserve">： </w:t>
            </w:r>
          </w:p>
          <w:p w:rsidR="006A25A1" w:rsidRPr="006A25A1" w:rsidRDefault="006A25A1" w:rsidP="007B3EF3">
            <w:pPr>
              <w:ind w:leftChars="7" w:left="17"/>
              <w:rPr>
                <w:rFonts w:eastAsia="標楷體"/>
              </w:rPr>
            </w:pPr>
            <w:r w:rsidRPr="006A25A1">
              <w:rPr>
                <w:rFonts w:ascii="Times New Roman" w:eastAsia="微軟正黑體" w:hAnsi="Times New Roman"/>
              </w:rPr>
              <w:sym w:font="Wingdings 2" w:char="F0A3"/>
            </w:r>
            <w:r w:rsidRPr="006A25A1">
              <w:rPr>
                <w:rFonts w:eastAsia="標楷體"/>
              </w:rPr>
              <w:t>核符</w:t>
            </w:r>
            <w:r w:rsidRPr="006A25A1">
              <w:rPr>
                <w:rFonts w:eastAsia="標楷體"/>
              </w:rPr>
              <w:t xml:space="preserve">  </w:t>
            </w:r>
            <w:r w:rsidRPr="006A25A1">
              <w:rPr>
                <w:rFonts w:eastAsia="標楷體"/>
              </w:rPr>
              <w:sym w:font="Wingdings 2" w:char="F0A3"/>
            </w:r>
            <w:r w:rsidRPr="006A25A1">
              <w:rPr>
                <w:rFonts w:eastAsia="標楷體"/>
              </w:rPr>
              <w:t>資格未符</w:t>
            </w:r>
          </w:p>
        </w:tc>
      </w:tr>
      <w:tr w:rsidR="006A25A1" w:rsidRPr="00CB1355" w:rsidTr="007B3EF3">
        <w:trPr>
          <w:cantSplit/>
          <w:trHeight w:val="529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ind w:leftChars="7" w:left="17"/>
              <w:jc w:val="center"/>
              <w:rPr>
                <w:rFonts w:eastAsia="標楷體"/>
              </w:rPr>
            </w:pPr>
            <w:r w:rsidRPr="006A25A1">
              <w:rPr>
                <w:rFonts w:eastAsia="標楷體"/>
              </w:rPr>
              <w:t>考核項目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ind w:leftChars="7" w:left="17"/>
              <w:jc w:val="center"/>
              <w:rPr>
                <w:rFonts w:eastAsia="標楷體"/>
              </w:rPr>
            </w:pPr>
            <w:r w:rsidRPr="006A25A1">
              <w:rPr>
                <w:rFonts w:eastAsia="標楷體"/>
              </w:rPr>
              <w:t>說明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tabs>
                <w:tab w:val="left" w:pos="1203"/>
              </w:tabs>
              <w:ind w:leftChars="7" w:left="41" w:hangingChars="10" w:hanging="24"/>
              <w:jc w:val="center"/>
              <w:rPr>
                <w:rFonts w:eastAsia="標楷體"/>
              </w:rPr>
            </w:pPr>
            <w:r w:rsidRPr="006A25A1">
              <w:rPr>
                <w:rFonts w:eastAsia="標楷體"/>
              </w:rPr>
              <w:t>分項評分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ind w:leftChars="7" w:left="17" w:firstLineChars="5" w:firstLine="12"/>
              <w:jc w:val="center"/>
              <w:rPr>
                <w:rFonts w:eastAsia="標楷體"/>
              </w:rPr>
            </w:pPr>
            <w:r w:rsidRPr="006A25A1">
              <w:rPr>
                <w:rFonts w:eastAsia="標楷體"/>
              </w:rPr>
              <w:t>分</w:t>
            </w:r>
            <w:r w:rsidRPr="006A25A1">
              <w:rPr>
                <w:rFonts w:eastAsia="標楷體" w:hint="eastAsia"/>
              </w:rPr>
              <w:t>數</w:t>
            </w:r>
          </w:p>
        </w:tc>
      </w:tr>
      <w:tr w:rsidR="006A25A1" w:rsidRPr="00CB1355" w:rsidTr="007B3EF3">
        <w:trPr>
          <w:cantSplit/>
          <w:trHeight w:val="315"/>
          <w:jc w:val="center"/>
        </w:trPr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6A25A1">
            <w:pPr>
              <w:pStyle w:val="a9"/>
              <w:numPr>
                <w:ilvl w:val="0"/>
                <w:numId w:val="12"/>
              </w:numPr>
              <w:ind w:leftChars="0"/>
              <w:rPr>
                <w:rFonts w:eastAsia="標楷體"/>
              </w:rPr>
            </w:pPr>
            <w:r w:rsidRPr="006A25A1">
              <w:rPr>
                <w:rFonts w:eastAsia="標楷體" w:hint="eastAsia"/>
              </w:rPr>
              <w:t>年資</w:t>
            </w:r>
            <w:r w:rsidRPr="006A25A1">
              <w:rPr>
                <w:rFonts w:eastAsia="標楷體" w:hint="eastAsia"/>
                <w:color w:val="000000" w:themeColor="text1"/>
              </w:rPr>
              <w:t>及學歷</w:t>
            </w:r>
            <w:r w:rsidRPr="006A25A1">
              <w:rPr>
                <w:rFonts w:eastAsia="標楷體" w:hint="eastAsia"/>
                <w:color w:val="A6A6A6" w:themeColor="background1" w:themeShade="A6"/>
              </w:rPr>
              <w:t>(20%)</w:t>
            </w:r>
          </w:p>
        </w:tc>
        <w:tc>
          <w:tcPr>
            <w:tcW w:w="4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ind w:leftChars="7" w:left="17"/>
              <w:jc w:val="both"/>
              <w:rPr>
                <w:rFonts w:ascii="Times New Roman" w:eastAsia="標楷體" w:hAnsi="Times New Roman"/>
              </w:rPr>
            </w:pP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連續服務</w:t>
            </w:r>
            <w:r w:rsidRPr="006A25A1">
              <w:rPr>
                <w:rFonts w:ascii="Times New Roman" w:eastAsia="標楷體" w:hAnsi="Times New Roman"/>
              </w:rPr>
              <w:t>每滿</w:t>
            </w:r>
            <w:r w:rsidRPr="006A25A1">
              <w:rPr>
                <w:rFonts w:ascii="Times New Roman" w:eastAsia="標楷體" w:hAnsi="Times New Roman"/>
              </w:rPr>
              <w:t>1</w:t>
            </w:r>
            <w:r w:rsidRPr="006A25A1">
              <w:rPr>
                <w:rFonts w:ascii="Times New Roman" w:eastAsia="標楷體" w:hAnsi="Times New Roman"/>
              </w:rPr>
              <w:t>年加</w:t>
            </w:r>
            <w:r w:rsidRPr="006A25A1">
              <w:rPr>
                <w:rFonts w:ascii="Times New Roman" w:eastAsia="標楷體" w:hAnsi="Times New Roman"/>
              </w:rPr>
              <w:t>2</w:t>
            </w:r>
            <w:r w:rsidRPr="006A25A1">
              <w:rPr>
                <w:rFonts w:ascii="Times New Roman" w:eastAsia="標楷體" w:hAnsi="Times New Roman"/>
              </w:rPr>
              <w:t>分</w:t>
            </w:r>
            <w:r w:rsidRPr="006A25A1">
              <w:rPr>
                <w:rFonts w:ascii="Times New Roman" w:eastAsia="標楷體" w:hAnsi="Times New Roman" w:hint="eastAsia"/>
              </w:rPr>
              <w:t>，</w:t>
            </w:r>
            <w:r w:rsidRPr="006A25A1">
              <w:rPr>
                <w:rFonts w:ascii="Times New Roman" w:eastAsia="標楷體" w:hAnsi="Times New Roman"/>
                <w:color w:val="000000" w:themeColor="text1"/>
              </w:rPr>
              <w:t>半年以上未滿</w:t>
            </w:r>
            <w:r w:rsidRPr="006A25A1">
              <w:rPr>
                <w:rFonts w:ascii="Times New Roman" w:eastAsia="標楷體" w:hAnsi="Times New Roman"/>
                <w:color w:val="000000" w:themeColor="text1"/>
              </w:rPr>
              <w:t>1</w:t>
            </w:r>
            <w:r w:rsidRPr="006A25A1">
              <w:rPr>
                <w:rFonts w:ascii="Times New Roman" w:eastAsia="標楷體" w:hAnsi="Times New Roman"/>
                <w:color w:val="000000" w:themeColor="text1"/>
              </w:rPr>
              <w:t>年者，以</w:t>
            </w:r>
            <w:r w:rsidRPr="006A25A1">
              <w:rPr>
                <w:rFonts w:ascii="Times New Roman" w:eastAsia="標楷體" w:hAnsi="Times New Roman"/>
                <w:color w:val="000000" w:themeColor="text1"/>
              </w:rPr>
              <w:t>1</w:t>
            </w:r>
            <w:r w:rsidRPr="006A25A1">
              <w:rPr>
                <w:rFonts w:ascii="Times New Roman" w:eastAsia="標楷體" w:hAnsi="Times New Roman"/>
                <w:color w:val="000000" w:themeColor="text1"/>
              </w:rPr>
              <w:t>分計算，未滿半年者不予計分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，留職停薪期間</w:t>
            </w:r>
            <w:r w:rsidRPr="006A25A1">
              <w:rPr>
                <w:rFonts w:ascii="Times New Roman" w:eastAsia="標楷體" w:hAnsi="Times New Roman"/>
                <w:color w:val="000000" w:themeColor="text1"/>
              </w:rPr>
              <w:t>不予計分</w:t>
            </w:r>
            <w:r w:rsidRPr="006A25A1">
              <w:rPr>
                <w:rFonts w:ascii="Times New Roman" w:eastAsia="標楷體" w:hAnsi="Times New Roman"/>
              </w:rPr>
              <w:t>；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具碩士學位（含）以上者加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分。</w:t>
            </w:r>
            <w:r w:rsidRPr="006A25A1">
              <w:rPr>
                <w:rFonts w:ascii="Times New Roman" w:eastAsia="標楷體" w:hAnsi="Times New Roman"/>
              </w:rPr>
              <w:t>最高以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20</w:t>
            </w:r>
            <w:r w:rsidRPr="006A25A1">
              <w:rPr>
                <w:rFonts w:ascii="Times New Roman" w:eastAsia="標楷體" w:hAnsi="Times New Roman"/>
              </w:rPr>
              <w:t>分為限。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snapToGrid w:val="0"/>
              <w:spacing w:line="400" w:lineRule="exact"/>
              <w:ind w:left="120" w:right="-52" w:hangingChars="50" w:hanging="120"/>
              <w:rPr>
                <w:rFonts w:eastAsia="標楷體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snapToGrid w:val="0"/>
              <w:spacing w:line="400" w:lineRule="exact"/>
              <w:ind w:right="720" w:firstLineChars="300" w:firstLine="720"/>
              <w:jc w:val="right"/>
              <w:rPr>
                <w:rFonts w:eastAsia="標楷體"/>
              </w:rPr>
            </w:pPr>
          </w:p>
        </w:tc>
      </w:tr>
      <w:tr w:rsidR="006A25A1" w:rsidRPr="00CB1355" w:rsidTr="007B3EF3">
        <w:trPr>
          <w:cantSplit/>
          <w:trHeight w:val="315"/>
          <w:jc w:val="center"/>
        </w:trPr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6A25A1">
            <w:pPr>
              <w:pStyle w:val="a9"/>
              <w:numPr>
                <w:ilvl w:val="0"/>
                <w:numId w:val="12"/>
              </w:numPr>
              <w:ind w:leftChars="0"/>
              <w:rPr>
                <w:rFonts w:eastAsia="標楷體"/>
              </w:rPr>
            </w:pPr>
            <w:r w:rsidRPr="006A25A1">
              <w:rPr>
                <w:rFonts w:eastAsia="標楷體" w:hint="eastAsia"/>
              </w:rPr>
              <w:t>英語</w:t>
            </w:r>
            <w:r w:rsidRPr="006A25A1">
              <w:rPr>
                <w:rFonts w:eastAsia="標楷體" w:hint="eastAsia"/>
                <w:color w:val="000000" w:themeColor="text1"/>
              </w:rPr>
              <w:t>能力測驗</w:t>
            </w:r>
          </w:p>
          <w:p w:rsidR="006A25A1" w:rsidRPr="006A25A1" w:rsidRDefault="006A25A1" w:rsidP="007B3EF3">
            <w:pPr>
              <w:pStyle w:val="a9"/>
              <w:ind w:leftChars="0" w:left="737"/>
              <w:rPr>
                <w:rFonts w:eastAsia="標楷體"/>
              </w:rPr>
            </w:pPr>
            <w:r w:rsidRPr="006A25A1">
              <w:rPr>
                <w:rFonts w:eastAsia="標楷體" w:hint="eastAsia"/>
                <w:color w:val="A6A6A6" w:themeColor="background1" w:themeShade="A6"/>
              </w:rPr>
              <w:t>(10%)</w:t>
            </w:r>
          </w:p>
        </w:tc>
        <w:tc>
          <w:tcPr>
            <w:tcW w:w="4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ind w:leftChars="7" w:left="17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請檢附成績單或證明書。</w:t>
            </w:r>
            <w:r w:rsidRPr="006A25A1">
              <w:rPr>
                <w:rFonts w:ascii="Times New Roman" w:eastAsia="標楷體" w:hAnsi="Times New Roman"/>
              </w:rPr>
              <w:t>相當全民英檢等級</w:t>
            </w:r>
            <w:r w:rsidRPr="006A25A1">
              <w:rPr>
                <w:rFonts w:ascii="Times New Roman" w:eastAsia="標楷體" w:hAnsi="Times New Roman" w:hint="eastAsia"/>
              </w:rPr>
              <w:t>：初級</w:t>
            </w:r>
            <w:proofErr w:type="gramStart"/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複</w:t>
            </w:r>
            <w:proofErr w:type="gramEnd"/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試</w:t>
            </w:r>
            <w:r w:rsidRPr="006A25A1">
              <w:rPr>
                <w:rFonts w:ascii="Times New Roman" w:eastAsia="標楷體" w:hAnsi="Times New Roman" w:hint="eastAsia"/>
              </w:rPr>
              <w:t>2</w:t>
            </w:r>
            <w:r w:rsidRPr="006A25A1">
              <w:rPr>
                <w:rFonts w:ascii="Times New Roman" w:eastAsia="標楷體" w:hAnsi="Times New Roman" w:hint="eastAsia"/>
              </w:rPr>
              <w:t>分、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中級初試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  <w:r w:rsidRPr="006A25A1">
              <w:rPr>
                <w:rFonts w:ascii="Times New Roman" w:eastAsia="標楷體" w:hAnsi="Times New Roman" w:hint="eastAsia"/>
              </w:rPr>
              <w:t>分、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中級</w:t>
            </w:r>
            <w:proofErr w:type="gramStart"/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複</w:t>
            </w:r>
            <w:proofErr w:type="gramEnd"/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試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6</w:t>
            </w:r>
            <w:r w:rsidRPr="006A25A1">
              <w:rPr>
                <w:rFonts w:ascii="Times New Roman" w:eastAsia="標楷體" w:hAnsi="Times New Roman" w:hint="eastAsia"/>
              </w:rPr>
              <w:t>分、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中高級初試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8</w:t>
            </w:r>
            <w:r w:rsidRPr="006A25A1">
              <w:rPr>
                <w:rFonts w:ascii="Times New Roman" w:eastAsia="標楷體" w:hAnsi="Times New Roman" w:hint="eastAsia"/>
              </w:rPr>
              <w:t>分、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中高級</w:t>
            </w:r>
            <w:proofErr w:type="gramStart"/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複</w:t>
            </w:r>
            <w:proofErr w:type="gramEnd"/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試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含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以上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10</w:t>
            </w:r>
            <w:r w:rsidRPr="006A25A1">
              <w:rPr>
                <w:rFonts w:ascii="Times New Roman" w:eastAsia="標楷體" w:hAnsi="Times New Roman" w:hint="eastAsia"/>
              </w:rPr>
              <w:t>分。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(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參本校通識教育中心公告之英文能力檢測對照表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snapToGrid w:val="0"/>
              <w:spacing w:line="400" w:lineRule="exact"/>
              <w:ind w:left="120" w:right="-52" w:hangingChars="50" w:hanging="120"/>
              <w:rPr>
                <w:rFonts w:eastAsia="標楷體"/>
                <w:u w:val="single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snapToGrid w:val="0"/>
              <w:spacing w:line="400" w:lineRule="exact"/>
              <w:ind w:right="720" w:firstLineChars="300" w:firstLine="720"/>
              <w:jc w:val="right"/>
              <w:rPr>
                <w:rFonts w:eastAsia="標楷體"/>
              </w:rPr>
            </w:pPr>
          </w:p>
        </w:tc>
      </w:tr>
      <w:tr w:rsidR="006A25A1" w:rsidRPr="00CB1355" w:rsidTr="007B3EF3">
        <w:trPr>
          <w:cantSplit/>
          <w:trHeight w:val="567"/>
          <w:jc w:val="center"/>
        </w:trPr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6A25A1">
            <w:pPr>
              <w:pStyle w:val="a9"/>
              <w:numPr>
                <w:ilvl w:val="0"/>
                <w:numId w:val="12"/>
              </w:numPr>
              <w:ind w:leftChars="0"/>
              <w:rPr>
                <w:rFonts w:eastAsia="標楷體"/>
              </w:rPr>
            </w:pPr>
            <w:r w:rsidRPr="006A25A1">
              <w:rPr>
                <w:rFonts w:eastAsia="標楷體"/>
              </w:rPr>
              <w:t>筆試</w:t>
            </w:r>
          </w:p>
          <w:p w:rsidR="006A25A1" w:rsidRPr="006A25A1" w:rsidRDefault="006A25A1" w:rsidP="007B3EF3">
            <w:pPr>
              <w:pStyle w:val="a9"/>
              <w:ind w:leftChars="0" w:left="737"/>
              <w:rPr>
                <w:rFonts w:eastAsia="標楷體"/>
              </w:rPr>
            </w:pPr>
            <w:r w:rsidRPr="006A25A1">
              <w:rPr>
                <w:rFonts w:eastAsia="標楷體" w:hint="eastAsia"/>
                <w:color w:val="A6A6A6" w:themeColor="background1" w:themeShade="A6"/>
              </w:rPr>
              <w:t>(40%)</w:t>
            </w:r>
          </w:p>
        </w:tc>
        <w:tc>
          <w:tcPr>
            <w:tcW w:w="43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ind w:leftChars="7" w:left="17"/>
              <w:jc w:val="both"/>
              <w:rPr>
                <w:rFonts w:ascii="Times New Roman" w:eastAsia="標楷體" w:hAnsi="Times New Roman"/>
                <w:szCs w:val="24"/>
              </w:rPr>
            </w:pP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分項</w:t>
            </w:r>
            <w:proofErr w:type="gramStart"/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佔</w:t>
            </w:r>
            <w:proofErr w:type="gramEnd"/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分比例為</w:t>
            </w:r>
            <w:r w:rsidRPr="006A25A1">
              <w:rPr>
                <w:rFonts w:ascii="Times New Roman" w:eastAsia="標楷體" w:hAnsi="Times New Roman"/>
                <w:color w:val="000000" w:themeColor="text1"/>
              </w:rPr>
              <w:t>電腦文書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處理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30%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、</w:t>
            </w:r>
            <w:r w:rsidRPr="006A25A1">
              <w:rPr>
                <w:rFonts w:ascii="Times New Roman" w:eastAsia="標楷體" w:hAnsi="Times New Roman"/>
                <w:color w:val="000000" w:themeColor="text1"/>
              </w:rPr>
              <w:t>公文寫作（含企劃案寫作）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或專業選項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10%</w:t>
            </w:r>
            <w:r w:rsidRPr="006A25A1">
              <w:rPr>
                <w:rFonts w:ascii="Times New Roman" w:eastAsia="標楷體" w:hAnsi="Times New Roman"/>
                <w:szCs w:val="24"/>
              </w:rPr>
              <w:t>。</w:t>
            </w:r>
          </w:p>
          <w:p w:rsidR="006A25A1" w:rsidRPr="006A25A1" w:rsidRDefault="006A25A1" w:rsidP="007B3EF3">
            <w:pPr>
              <w:ind w:leftChars="7" w:left="17"/>
              <w:rPr>
                <w:rFonts w:ascii="Times New Roman" w:eastAsia="標楷體" w:hAnsi="Times New Roman"/>
                <w:szCs w:val="24"/>
              </w:rPr>
            </w:pPr>
            <w:r w:rsidRPr="006A25A1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※各科分數四捨五入至小數點第二位後合計。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ind w:leftChars="7" w:left="1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A25A1">
              <w:rPr>
                <w:rFonts w:ascii="Times New Roman" w:eastAsia="標楷體" w:hAnsi="Times New Roman"/>
                <w:color w:val="000000" w:themeColor="text1"/>
              </w:rPr>
              <w:t>電腦文書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ind w:leftChars="7" w:left="17" w:rightChars="52" w:right="125"/>
              <w:jc w:val="right"/>
              <w:rPr>
                <w:rFonts w:ascii="Times New Roman" w:eastAsia="標楷體" w:hAnsi="Times New Roman"/>
              </w:rPr>
            </w:pPr>
            <w:r w:rsidRPr="006A25A1">
              <w:rPr>
                <w:rFonts w:ascii="Times New Roman" w:eastAsia="標楷體" w:hAnsi="Times New Roman"/>
              </w:rPr>
              <w:t>分</w:t>
            </w:r>
          </w:p>
        </w:tc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snapToGrid w:val="0"/>
              <w:spacing w:line="400" w:lineRule="exact"/>
              <w:ind w:right="720" w:firstLineChars="300" w:firstLine="720"/>
              <w:jc w:val="right"/>
              <w:rPr>
                <w:rFonts w:eastAsia="標楷體"/>
              </w:rPr>
            </w:pPr>
          </w:p>
        </w:tc>
      </w:tr>
      <w:tr w:rsidR="006A25A1" w:rsidRPr="00CB1355" w:rsidTr="007B3EF3">
        <w:trPr>
          <w:cantSplit/>
          <w:trHeight w:val="567"/>
          <w:jc w:val="center"/>
        </w:trPr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6A25A1">
            <w:pPr>
              <w:pStyle w:val="a9"/>
              <w:numPr>
                <w:ilvl w:val="0"/>
                <w:numId w:val="12"/>
              </w:numPr>
              <w:ind w:leftChars="0"/>
              <w:rPr>
                <w:rFonts w:eastAsia="標楷體"/>
              </w:rPr>
            </w:pPr>
          </w:p>
        </w:tc>
        <w:tc>
          <w:tcPr>
            <w:tcW w:w="4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ind w:leftChars="7" w:left="1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ind w:leftChars="7" w:left="1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A25A1">
              <w:rPr>
                <w:rFonts w:ascii="Times New Roman" w:eastAsia="標楷體" w:hAnsi="Times New Roman"/>
                <w:color w:val="000000" w:themeColor="text1"/>
                <w:szCs w:val="24"/>
              </w:rPr>
              <w:t>公文寫作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ind w:leftChars="7" w:left="17" w:rightChars="52" w:right="125"/>
              <w:jc w:val="right"/>
              <w:rPr>
                <w:rFonts w:ascii="Times New Roman" w:eastAsia="標楷體" w:hAnsi="Times New Roman"/>
              </w:rPr>
            </w:pPr>
            <w:r w:rsidRPr="006A25A1">
              <w:rPr>
                <w:rFonts w:ascii="Times New Roman" w:eastAsia="標楷體" w:hAnsi="Times New Roman"/>
              </w:rPr>
              <w:t>分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snapToGrid w:val="0"/>
              <w:spacing w:line="400" w:lineRule="exact"/>
              <w:ind w:right="720" w:firstLineChars="300" w:firstLine="720"/>
              <w:jc w:val="right"/>
              <w:rPr>
                <w:rFonts w:eastAsia="標楷體"/>
              </w:rPr>
            </w:pPr>
          </w:p>
        </w:tc>
      </w:tr>
      <w:tr w:rsidR="006A25A1" w:rsidRPr="00CB1355" w:rsidTr="007B3EF3">
        <w:trPr>
          <w:cantSplit/>
          <w:trHeight w:val="315"/>
          <w:jc w:val="center"/>
        </w:trPr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6A25A1">
            <w:pPr>
              <w:pStyle w:val="a9"/>
              <w:numPr>
                <w:ilvl w:val="0"/>
                <w:numId w:val="12"/>
              </w:numPr>
              <w:ind w:leftChars="0"/>
              <w:rPr>
                <w:rFonts w:eastAsia="標楷體"/>
              </w:rPr>
            </w:pPr>
            <w:r w:rsidRPr="006A25A1">
              <w:rPr>
                <w:rFonts w:eastAsia="標楷體" w:hint="eastAsia"/>
                <w:color w:val="000000" w:themeColor="text1"/>
              </w:rPr>
              <w:t>面試</w:t>
            </w:r>
            <w:r w:rsidRPr="006A25A1">
              <w:rPr>
                <w:rFonts w:eastAsia="標楷體" w:hint="eastAsia"/>
                <w:color w:val="A6A6A6" w:themeColor="background1" w:themeShade="A6"/>
              </w:rPr>
              <w:t>(15%)</w:t>
            </w:r>
          </w:p>
        </w:tc>
        <w:tc>
          <w:tcPr>
            <w:tcW w:w="4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ind w:leftChars="7" w:left="17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申請人陳述自到校日起業務性質與在職務上之貢獻度，個人對承辦業務的未來想法、建言及展望，並得提出具有提升校務發展之相關有效證照，由面試委員評分。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ind w:leftChars="7" w:left="17"/>
              <w:rPr>
                <w:rFonts w:ascii="Times New Roman" w:eastAsia="標楷體" w:hAnsi="Times New Roman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snapToGrid w:val="0"/>
              <w:spacing w:line="400" w:lineRule="exact"/>
              <w:ind w:right="720" w:firstLineChars="300" w:firstLine="720"/>
              <w:jc w:val="right"/>
              <w:rPr>
                <w:rFonts w:eastAsia="標楷體"/>
              </w:rPr>
            </w:pPr>
          </w:p>
        </w:tc>
      </w:tr>
      <w:tr w:rsidR="006A25A1" w:rsidRPr="00CB1355" w:rsidTr="007B3EF3">
        <w:trPr>
          <w:cantSplit/>
          <w:trHeight w:val="567"/>
          <w:jc w:val="center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6A25A1">
            <w:pPr>
              <w:pStyle w:val="a9"/>
              <w:numPr>
                <w:ilvl w:val="0"/>
                <w:numId w:val="12"/>
              </w:numPr>
              <w:ind w:leftChars="0"/>
              <w:rPr>
                <w:rFonts w:eastAsia="標楷體"/>
              </w:rPr>
            </w:pPr>
            <w:r w:rsidRPr="006A25A1">
              <w:rPr>
                <w:rFonts w:eastAsia="標楷體"/>
              </w:rPr>
              <w:t>主管評分</w:t>
            </w:r>
          </w:p>
          <w:p w:rsidR="006A25A1" w:rsidRPr="006A25A1" w:rsidRDefault="006A25A1" w:rsidP="007B3EF3">
            <w:pPr>
              <w:pStyle w:val="a9"/>
              <w:ind w:leftChars="0" w:left="737"/>
              <w:rPr>
                <w:rFonts w:eastAsia="標楷體"/>
              </w:rPr>
            </w:pPr>
            <w:r w:rsidRPr="006A25A1">
              <w:rPr>
                <w:rFonts w:eastAsia="標楷體"/>
                <w:color w:val="A6A6A6" w:themeColor="background1" w:themeShade="A6"/>
              </w:rPr>
              <w:t>(15%)</w:t>
            </w:r>
          </w:p>
        </w:tc>
        <w:tc>
          <w:tcPr>
            <w:tcW w:w="4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ind w:leftChars="7" w:left="17"/>
              <w:jc w:val="both"/>
              <w:rPr>
                <w:rFonts w:ascii="Times New Roman" w:eastAsia="標楷體" w:hAnsi="Times New Roman"/>
              </w:rPr>
            </w:pPr>
            <w:r w:rsidRPr="006A25A1">
              <w:rPr>
                <w:rFonts w:ascii="Times New Roman" w:eastAsia="標楷體" w:hAnsi="Times New Roman"/>
              </w:rPr>
              <w:t>由單位主管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及一級主管</w:t>
            </w:r>
            <w:r w:rsidRPr="006A25A1">
              <w:rPr>
                <w:rFonts w:ascii="Times New Roman" w:eastAsia="標楷體" w:hAnsi="Times New Roman"/>
                <w:color w:val="000000" w:themeColor="text1"/>
              </w:rPr>
              <w:t>依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推薦評分表項目</w:t>
            </w:r>
            <w:r w:rsidRPr="006A25A1">
              <w:rPr>
                <w:rFonts w:ascii="Times New Roman" w:eastAsia="標楷體" w:hAnsi="Times New Roman"/>
              </w:rPr>
              <w:t>評分</w:t>
            </w:r>
            <w:r w:rsidRPr="006A25A1">
              <w:rPr>
                <w:rFonts w:ascii="Times New Roman" w:eastAsia="標楷體" w:hAnsi="Times New Roman"/>
                <w:color w:val="000000" w:themeColor="text1"/>
              </w:rPr>
              <w:t>；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分項</w:t>
            </w:r>
            <w:proofErr w:type="gramStart"/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佔</w:t>
            </w:r>
            <w:proofErr w:type="gramEnd"/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分比例為</w:t>
            </w:r>
            <w:r w:rsidRPr="006A25A1">
              <w:rPr>
                <w:rFonts w:ascii="Times New Roman" w:eastAsia="標楷體" w:hAnsi="Times New Roman"/>
                <w:color w:val="000000" w:themeColor="text1"/>
              </w:rPr>
              <w:t>單位主管</w:t>
            </w:r>
            <w:r w:rsidRPr="006A25A1">
              <w:rPr>
                <w:rFonts w:ascii="Times New Roman" w:eastAsia="標楷體" w:hAnsi="Times New Roman"/>
                <w:color w:val="000000" w:themeColor="text1"/>
              </w:rPr>
              <w:t>10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%</w:t>
            </w:r>
            <w:r w:rsidRPr="006A25A1">
              <w:rPr>
                <w:rFonts w:ascii="Times New Roman" w:eastAsia="標楷體" w:hAnsi="Times New Roman"/>
                <w:color w:val="000000" w:themeColor="text1"/>
              </w:rPr>
              <w:t>、一級主管</w:t>
            </w:r>
            <w:r w:rsidRPr="006A25A1">
              <w:rPr>
                <w:rFonts w:ascii="Times New Roman" w:eastAsia="標楷體" w:hAnsi="Times New Roman"/>
                <w:color w:val="000000" w:themeColor="text1"/>
              </w:rPr>
              <w:t>5</w:t>
            </w: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%</w:t>
            </w:r>
            <w:r w:rsidRPr="006A25A1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ind w:leftChars="7" w:left="17"/>
              <w:jc w:val="center"/>
              <w:rPr>
                <w:rFonts w:ascii="Times New Roman" w:eastAsia="標楷體" w:hAnsi="Times New Roman"/>
              </w:rPr>
            </w:pPr>
            <w:r w:rsidRPr="006A25A1">
              <w:rPr>
                <w:rFonts w:ascii="Times New Roman" w:eastAsia="標楷體" w:hAnsi="Times New Roman"/>
                <w:color w:val="000000" w:themeColor="text1"/>
              </w:rPr>
              <w:t>單位</w:t>
            </w:r>
            <w:r w:rsidRPr="006A25A1">
              <w:rPr>
                <w:rFonts w:ascii="Times New Roman" w:eastAsia="標楷體" w:hAnsi="Times New Roman"/>
              </w:rPr>
              <w:t>主管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ind w:leftChars="7" w:left="17" w:rightChars="52" w:right="125"/>
              <w:jc w:val="right"/>
              <w:rPr>
                <w:rFonts w:ascii="Times New Roman" w:eastAsia="標楷體" w:hAnsi="Times New Roman"/>
              </w:rPr>
            </w:pPr>
            <w:r w:rsidRPr="006A25A1">
              <w:rPr>
                <w:rFonts w:ascii="Times New Roman" w:eastAsia="標楷體" w:hAnsi="Times New Roman"/>
              </w:rPr>
              <w:t>分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snapToGrid w:val="0"/>
              <w:spacing w:line="400" w:lineRule="exact"/>
              <w:ind w:firstLineChars="300" w:firstLine="720"/>
              <w:jc w:val="right"/>
              <w:rPr>
                <w:rFonts w:eastAsia="標楷體"/>
              </w:rPr>
            </w:pPr>
          </w:p>
        </w:tc>
      </w:tr>
      <w:tr w:rsidR="006A25A1" w:rsidRPr="00CB1355" w:rsidTr="007B3EF3">
        <w:trPr>
          <w:cantSplit/>
          <w:trHeight w:val="567"/>
          <w:jc w:val="center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6A25A1">
            <w:pPr>
              <w:pStyle w:val="a9"/>
              <w:numPr>
                <w:ilvl w:val="0"/>
                <w:numId w:val="12"/>
              </w:numPr>
              <w:ind w:leftChars="0"/>
              <w:rPr>
                <w:rFonts w:eastAsia="標楷體"/>
              </w:rPr>
            </w:pPr>
          </w:p>
        </w:tc>
        <w:tc>
          <w:tcPr>
            <w:tcW w:w="4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ind w:leftChars="7" w:left="17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ind w:leftChars="7" w:left="17"/>
              <w:jc w:val="center"/>
              <w:rPr>
                <w:rFonts w:ascii="Times New Roman" w:eastAsia="標楷體" w:hAnsi="Times New Roman"/>
              </w:rPr>
            </w:pPr>
            <w:r w:rsidRPr="006A25A1">
              <w:rPr>
                <w:rFonts w:ascii="Times New Roman" w:eastAsia="標楷體" w:hAnsi="Times New Roman" w:hint="eastAsia"/>
                <w:color w:val="000000" w:themeColor="text1"/>
              </w:rPr>
              <w:t>一級</w:t>
            </w:r>
            <w:r w:rsidRPr="006A25A1">
              <w:rPr>
                <w:rFonts w:ascii="Times New Roman" w:eastAsia="標楷體" w:hAnsi="Times New Roman"/>
              </w:rPr>
              <w:t>主管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ind w:leftChars="7" w:left="17" w:rightChars="52" w:right="125"/>
              <w:jc w:val="right"/>
              <w:rPr>
                <w:rFonts w:ascii="Times New Roman" w:eastAsia="標楷體" w:hAnsi="Times New Roman"/>
              </w:rPr>
            </w:pPr>
            <w:r w:rsidRPr="006A25A1">
              <w:rPr>
                <w:rFonts w:ascii="Times New Roman" w:eastAsia="標楷體" w:hAnsi="Times New Roman"/>
              </w:rPr>
              <w:t>分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snapToGrid w:val="0"/>
              <w:spacing w:line="400" w:lineRule="exact"/>
              <w:ind w:right="248" w:firstLineChars="300" w:firstLine="720"/>
              <w:jc w:val="center"/>
              <w:rPr>
                <w:rFonts w:eastAsia="標楷體"/>
              </w:rPr>
            </w:pPr>
          </w:p>
        </w:tc>
      </w:tr>
      <w:tr w:rsidR="006A25A1" w:rsidRPr="00CB1355" w:rsidTr="007B3EF3">
        <w:trPr>
          <w:cantSplit/>
          <w:trHeight w:val="749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6A25A1">
            <w:pPr>
              <w:pStyle w:val="a9"/>
              <w:numPr>
                <w:ilvl w:val="0"/>
                <w:numId w:val="12"/>
              </w:numPr>
              <w:ind w:leftChars="0"/>
              <w:rPr>
                <w:rFonts w:eastAsia="標楷體"/>
              </w:rPr>
            </w:pPr>
            <w:r w:rsidRPr="006A25A1">
              <w:rPr>
                <w:rFonts w:eastAsia="標楷體"/>
              </w:rPr>
              <w:t>綜合考評</w:t>
            </w:r>
          </w:p>
          <w:p w:rsidR="006A25A1" w:rsidRPr="006A25A1" w:rsidRDefault="006A25A1" w:rsidP="007B3EF3">
            <w:pPr>
              <w:ind w:left="17"/>
              <w:rPr>
                <w:rFonts w:eastAsia="標楷體"/>
              </w:rPr>
            </w:pPr>
            <w:r w:rsidRPr="006A25A1">
              <w:rPr>
                <w:rFonts w:eastAsia="標楷體" w:hint="eastAsia"/>
              </w:rPr>
              <w:t xml:space="preserve">    </w:t>
            </w:r>
            <w:r w:rsidRPr="006A25A1">
              <w:rPr>
                <w:rFonts w:eastAsia="標楷體"/>
              </w:rPr>
              <w:t>－校長加分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ind w:leftChars="7" w:left="17"/>
              <w:rPr>
                <w:rFonts w:ascii="Times New Roman" w:eastAsia="標楷體" w:hAnsi="Times New Roman"/>
              </w:rPr>
            </w:pPr>
            <w:r w:rsidRPr="006A25A1">
              <w:rPr>
                <w:rFonts w:ascii="Times New Roman" w:eastAsia="標楷體" w:hAnsi="Times New Roman"/>
              </w:rPr>
              <w:t>按申請人自述與相關佐證資料等評分。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tabs>
                <w:tab w:val="left" w:pos="1203"/>
              </w:tabs>
              <w:snapToGrid w:val="0"/>
              <w:spacing w:line="400" w:lineRule="exact"/>
              <w:ind w:right="960"/>
              <w:rPr>
                <w:rFonts w:eastAsia="標楷體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tabs>
                <w:tab w:val="left" w:pos="1203"/>
              </w:tabs>
              <w:snapToGrid w:val="0"/>
              <w:spacing w:line="400" w:lineRule="exact"/>
              <w:ind w:leftChars="-11" w:left="-2" w:hangingChars="10" w:hanging="24"/>
              <w:jc w:val="right"/>
              <w:rPr>
                <w:rFonts w:eastAsia="標楷體"/>
              </w:rPr>
            </w:pPr>
          </w:p>
        </w:tc>
      </w:tr>
      <w:tr w:rsidR="006A25A1" w:rsidRPr="00CB1355" w:rsidTr="007B3EF3">
        <w:trPr>
          <w:cantSplit/>
          <w:trHeight w:val="749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pStyle w:val="a9"/>
              <w:ind w:leftChars="0" w:left="737"/>
              <w:rPr>
                <w:rFonts w:eastAsia="標楷體"/>
              </w:rPr>
            </w:pPr>
            <w:r w:rsidRPr="006A25A1">
              <w:rPr>
                <w:rFonts w:eastAsia="標楷體"/>
              </w:rPr>
              <w:t>總分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A1" w:rsidRPr="006A25A1" w:rsidRDefault="006A25A1" w:rsidP="007B3EF3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204241" w:rsidRPr="006A25A1" w:rsidRDefault="00204241" w:rsidP="006A25A1">
      <w:pPr>
        <w:rPr>
          <w:rFonts w:hint="eastAsia"/>
        </w:rPr>
      </w:pPr>
      <w:bookmarkStart w:id="0" w:name="_GoBack"/>
      <w:bookmarkEnd w:id="0"/>
    </w:p>
    <w:sectPr w:rsidR="00204241" w:rsidRPr="006A25A1" w:rsidSect="00FC3762">
      <w:pgSz w:w="11906" w:h="16838"/>
      <w:pgMar w:top="1440" w:right="127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6DF" w:rsidRDefault="00DB06DF" w:rsidP="006D4393">
      <w:r>
        <w:separator/>
      </w:r>
    </w:p>
  </w:endnote>
  <w:endnote w:type="continuationSeparator" w:id="0">
    <w:p w:rsidR="00DB06DF" w:rsidRDefault="00DB06DF" w:rsidP="006D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6DF" w:rsidRDefault="00DB06DF" w:rsidP="006D4393">
      <w:r>
        <w:separator/>
      </w:r>
    </w:p>
  </w:footnote>
  <w:footnote w:type="continuationSeparator" w:id="0">
    <w:p w:rsidR="00DB06DF" w:rsidRDefault="00DB06DF" w:rsidP="006D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F8C"/>
    <w:multiLevelType w:val="hybridMultilevel"/>
    <w:tmpl w:val="9D44D380"/>
    <w:lvl w:ilvl="0" w:tplc="AFB089CA">
      <w:start w:val="1"/>
      <w:numFmt w:val="taiwaneseCountingThousand"/>
      <w:lvlText w:val="(%1)"/>
      <w:lvlJc w:val="left"/>
      <w:pPr>
        <w:ind w:left="39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731585"/>
    <w:multiLevelType w:val="hybridMultilevel"/>
    <w:tmpl w:val="C3065208"/>
    <w:lvl w:ilvl="0" w:tplc="663EBBD0">
      <w:start w:val="1"/>
      <w:numFmt w:val="taiwaneseCountingThousand"/>
      <w:lvlText w:val="第 %1 章　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681ADF"/>
    <w:multiLevelType w:val="hybridMultilevel"/>
    <w:tmpl w:val="20C0CD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0E315E"/>
    <w:multiLevelType w:val="hybridMultilevel"/>
    <w:tmpl w:val="44A4A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6842CB"/>
    <w:multiLevelType w:val="hybridMultilevel"/>
    <w:tmpl w:val="464C2F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192E76"/>
    <w:multiLevelType w:val="hybridMultilevel"/>
    <w:tmpl w:val="791A4F18"/>
    <w:lvl w:ilvl="0" w:tplc="C502763E">
      <w:start w:val="1"/>
      <w:numFmt w:val="taiwaneseCountingThousand"/>
      <w:lvlText w:val="（%1）"/>
      <w:lvlJc w:val="left"/>
      <w:pPr>
        <w:ind w:left="73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6" w15:restartNumberingAfterBreak="0">
    <w:nsid w:val="4A561493"/>
    <w:multiLevelType w:val="hybridMultilevel"/>
    <w:tmpl w:val="DFE29A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A73610"/>
    <w:multiLevelType w:val="hybridMultilevel"/>
    <w:tmpl w:val="3368945A"/>
    <w:lvl w:ilvl="0" w:tplc="509A9A62">
      <w:start w:val="1"/>
      <w:numFmt w:val="decimal"/>
      <w:lvlText w:val="%1、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5A6108DB"/>
    <w:multiLevelType w:val="hybridMultilevel"/>
    <w:tmpl w:val="464C2F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D22F4C"/>
    <w:multiLevelType w:val="hybridMultilevel"/>
    <w:tmpl w:val="5D9EF1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AA5787"/>
    <w:multiLevelType w:val="hybridMultilevel"/>
    <w:tmpl w:val="17BE2026"/>
    <w:lvl w:ilvl="0" w:tplc="04090015">
      <w:start w:val="1"/>
      <w:numFmt w:val="taiwaneseCountingThousand"/>
      <w:lvlText w:val="%1、"/>
      <w:lvlJc w:val="left"/>
      <w:pPr>
        <w:ind w:left="4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11" w15:restartNumberingAfterBreak="0">
    <w:nsid w:val="755D44A4"/>
    <w:multiLevelType w:val="hybridMultilevel"/>
    <w:tmpl w:val="2B663C32"/>
    <w:lvl w:ilvl="0" w:tplc="56708AA8">
      <w:start w:val="1"/>
      <w:numFmt w:val="decimal"/>
      <w:lvlText w:val="%1、"/>
      <w:lvlJc w:val="left"/>
      <w:pPr>
        <w:ind w:left="4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BD"/>
    <w:rsid w:val="000539B2"/>
    <w:rsid w:val="00076F77"/>
    <w:rsid w:val="000849AA"/>
    <w:rsid w:val="000A4336"/>
    <w:rsid w:val="00113472"/>
    <w:rsid w:val="00136E6A"/>
    <w:rsid w:val="001469F6"/>
    <w:rsid w:val="00155B50"/>
    <w:rsid w:val="00160ED5"/>
    <w:rsid w:val="001627D9"/>
    <w:rsid w:val="0017146D"/>
    <w:rsid w:val="00191A6A"/>
    <w:rsid w:val="00204241"/>
    <w:rsid w:val="0022786E"/>
    <w:rsid w:val="002330EB"/>
    <w:rsid w:val="00235D8F"/>
    <w:rsid w:val="0026266B"/>
    <w:rsid w:val="0029472B"/>
    <w:rsid w:val="00330CFD"/>
    <w:rsid w:val="003348C4"/>
    <w:rsid w:val="0036153A"/>
    <w:rsid w:val="00391C6A"/>
    <w:rsid w:val="003A33FD"/>
    <w:rsid w:val="003D3A0C"/>
    <w:rsid w:val="00413FBA"/>
    <w:rsid w:val="00417FDD"/>
    <w:rsid w:val="00433BD0"/>
    <w:rsid w:val="004525ED"/>
    <w:rsid w:val="00473111"/>
    <w:rsid w:val="004834FC"/>
    <w:rsid w:val="004E5AFA"/>
    <w:rsid w:val="00511A5D"/>
    <w:rsid w:val="005209AD"/>
    <w:rsid w:val="00525B03"/>
    <w:rsid w:val="00541737"/>
    <w:rsid w:val="00550797"/>
    <w:rsid w:val="00556A92"/>
    <w:rsid w:val="005933EA"/>
    <w:rsid w:val="0059417D"/>
    <w:rsid w:val="005B2FC5"/>
    <w:rsid w:val="005B4395"/>
    <w:rsid w:val="005B70AC"/>
    <w:rsid w:val="005D183A"/>
    <w:rsid w:val="005D3780"/>
    <w:rsid w:val="005E45FF"/>
    <w:rsid w:val="00620107"/>
    <w:rsid w:val="006A25A1"/>
    <w:rsid w:val="006B13E6"/>
    <w:rsid w:val="006C3234"/>
    <w:rsid w:val="006D4393"/>
    <w:rsid w:val="007B3837"/>
    <w:rsid w:val="007C0078"/>
    <w:rsid w:val="007F52C6"/>
    <w:rsid w:val="007F5BD9"/>
    <w:rsid w:val="008A4177"/>
    <w:rsid w:val="008A430C"/>
    <w:rsid w:val="008C7990"/>
    <w:rsid w:val="008D5A9C"/>
    <w:rsid w:val="00926876"/>
    <w:rsid w:val="009366AF"/>
    <w:rsid w:val="00952A89"/>
    <w:rsid w:val="009734A5"/>
    <w:rsid w:val="009740F7"/>
    <w:rsid w:val="00986313"/>
    <w:rsid w:val="009B214C"/>
    <w:rsid w:val="009E0ADF"/>
    <w:rsid w:val="009F12D1"/>
    <w:rsid w:val="00A923BC"/>
    <w:rsid w:val="00AA60B7"/>
    <w:rsid w:val="00AB29C2"/>
    <w:rsid w:val="00AF094D"/>
    <w:rsid w:val="00AF158B"/>
    <w:rsid w:val="00B201F1"/>
    <w:rsid w:val="00B412FC"/>
    <w:rsid w:val="00B80008"/>
    <w:rsid w:val="00BD5F64"/>
    <w:rsid w:val="00BE7708"/>
    <w:rsid w:val="00C3399F"/>
    <w:rsid w:val="00C63984"/>
    <w:rsid w:val="00C77757"/>
    <w:rsid w:val="00CA4612"/>
    <w:rsid w:val="00CF4647"/>
    <w:rsid w:val="00D12318"/>
    <w:rsid w:val="00D60ABE"/>
    <w:rsid w:val="00D6495B"/>
    <w:rsid w:val="00D74437"/>
    <w:rsid w:val="00D918A8"/>
    <w:rsid w:val="00DB06DF"/>
    <w:rsid w:val="00E031E1"/>
    <w:rsid w:val="00E36AD9"/>
    <w:rsid w:val="00E54E89"/>
    <w:rsid w:val="00E56A45"/>
    <w:rsid w:val="00E75C6D"/>
    <w:rsid w:val="00E86BBD"/>
    <w:rsid w:val="00EA08C3"/>
    <w:rsid w:val="00EB7A9E"/>
    <w:rsid w:val="00EC5921"/>
    <w:rsid w:val="00ED6571"/>
    <w:rsid w:val="00ED75AD"/>
    <w:rsid w:val="00EE7DA8"/>
    <w:rsid w:val="00F2448F"/>
    <w:rsid w:val="00F251F4"/>
    <w:rsid w:val="00F30131"/>
    <w:rsid w:val="00F316A5"/>
    <w:rsid w:val="00F459A0"/>
    <w:rsid w:val="00F6498F"/>
    <w:rsid w:val="00FC3762"/>
    <w:rsid w:val="00FC44BD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75885"/>
  <w15:chartTrackingRefBased/>
  <w15:docId w15:val="{479F1482-A219-4F7D-B077-67904322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7D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D4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D4393"/>
    <w:rPr>
      <w:sz w:val="20"/>
      <w:szCs w:val="20"/>
    </w:rPr>
  </w:style>
  <w:style w:type="paragraph" w:styleId="a7">
    <w:name w:val="Body Text Indent"/>
    <w:basedOn w:val="a"/>
    <w:link w:val="a8"/>
    <w:semiHidden/>
    <w:rsid w:val="006D4393"/>
    <w:pPr>
      <w:spacing w:after="120" w:line="340" w:lineRule="exact"/>
      <w:ind w:leftChars="200" w:left="480"/>
      <w:jc w:val="both"/>
    </w:pPr>
    <w:rPr>
      <w:rFonts w:ascii="Times New Roman" w:hAnsi="Times New Roman"/>
      <w:sz w:val="22"/>
      <w:szCs w:val="24"/>
    </w:rPr>
  </w:style>
  <w:style w:type="character" w:customStyle="1" w:styleId="a8">
    <w:name w:val="本文縮排 字元"/>
    <w:link w:val="a7"/>
    <w:semiHidden/>
    <w:rsid w:val="006D4393"/>
    <w:rPr>
      <w:rFonts w:ascii="Times New Roman" w:eastAsia="新細明體" w:hAnsi="Times New Roman" w:cs="Times New Roman"/>
      <w:sz w:val="22"/>
      <w:szCs w:val="24"/>
    </w:rPr>
  </w:style>
  <w:style w:type="paragraph" w:customStyle="1" w:styleId="01">
    <w:name w:val="01標題_法規"/>
    <w:autoRedefine/>
    <w:qFormat/>
    <w:rsid w:val="00D6495B"/>
    <w:pPr>
      <w:jc w:val="center"/>
    </w:pPr>
    <w:rPr>
      <w:rFonts w:ascii="Times New Roman" w:eastAsia="標楷體" w:hAnsi="Times New Roman" w:cs="新細明體"/>
      <w:b/>
      <w:sz w:val="32"/>
      <w:szCs w:val="40"/>
    </w:rPr>
  </w:style>
  <w:style w:type="paragraph" w:customStyle="1" w:styleId="02">
    <w:name w:val="02章節_法規"/>
    <w:autoRedefine/>
    <w:qFormat/>
    <w:rsid w:val="003A33FD"/>
    <w:rPr>
      <w:rFonts w:ascii="Times New Roman" w:eastAsia="標楷體" w:hAnsi="Times New Roman" w:cs="細明體"/>
      <w:sz w:val="28"/>
    </w:rPr>
  </w:style>
  <w:style w:type="paragraph" w:customStyle="1" w:styleId="04">
    <w:name w:val="04項_法規"/>
    <w:autoRedefine/>
    <w:qFormat/>
    <w:rsid w:val="00986313"/>
    <w:pPr>
      <w:outlineLvl w:val="0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5">
    <w:name w:val="05款_法規"/>
    <w:autoRedefine/>
    <w:qFormat/>
    <w:rsid w:val="00986313"/>
    <w:pPr>
      <w:ind w:left="200" w:hangingChars="200" w:hanging="200"/>
      <w:outlineLvl w:val="1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6">
    <w:name w:val="06目_法規"/>
    <w:autoRedefine/>
    <w:qFormat/>
    <w:rsid w:val="00986313"/>
    <w:pPr>
      <w:ind w:leftChars="200" w:left="400" w:hangingChars="200" w:hanging="200"/>
      <w:outlineLvl w:val="2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3">
    <w:name w:val="03條_法規"/>
    <w:autoRedefine/>
    <w:qFormat/>
    <w:rsid w:val="000A4336"/>
    <w:pPr>
      <w:ind w:rightChars="200" w:right="480"/>
    </w:pPr>
    <w:rPr>
      <w:rFonts w:ascii="Times New Roman" w:eastAsia="標楷體" w:hAnsi="Times New Roman" w:cs="新細明體"/>
      <w:spacing w:val="120"/>
      <w:sz w:val="24"/>
      <w:szCs w:val="24"/>
      <w:fitText w:val="1200" w:id="170653696"/>
    </w:rPr>
  </w:style>
  <w:style w:type="paragraph" w:customStyle="1" w:styleId="07">
    <w:name w:val="07目二_法規"/>
    <w:autoRedefine/>
    <w:qFormat/>
    <w:rsid w:val="0036153A"/>
    <w:pPr>
      <w:outlineLvl w:val="3"/>
    </w:pPr>
    <w:rPr>
      <w:rFonts w:ascii="Times New Roman" w:eastAsia="標楷體" w:hAnsi="Times New Roman" w:cs="新細明體"/>
      <w:sz w:val="24"/>
      <w:szCs w:val="40"/>
    </w:rPr>
  </w:style>
  <w:style w:type="paragraph" w:customStyle="1" w:styleId="Default">
    <w:name w:val="Default"/>
    <w:rsid w:val="00EB7A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740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E7E5B-1EF7-4A0D-974F-C7F312F2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590</Characters>
  <Application>Microsoft Office Word</Application>
  <DocSecurity>0</DocSecurity>
  <Lines>4</Lines>
  <Paragraphs>1</Paragraphs>
  <ScaleCrop>false</ScaleCrop>
  <Company>***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CSMU-USER</cp:lastModifiedBy>
  <cp:revision>7</cp:revision>
  <cp:lastPrinted>2013-03-04T01:33:00Z</cp:lastPrinted>
  <dcterms:created xsi:type="dcterms:W3CDTF">2023-02-22T08:42:00Z</dcterms:created>
  <dcterms:modified xsi:type="dcterms:W3CDTF">2024-03-12T06:18:00Z</dcterms:modified>
</cp:coreProperties>
</file>