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1526"/>
        <w:gridCol w:w="2268"/>
        <w:gridCol w:w="6060"/>
        <w:gridCol w:w="35"/>
      </w:tblGrid>
      <w:tr w:rsidR="00471054" w:rsidTr="00FB5F42">
        <w:tc>
          <w:tcPr>
            <w:tcW w:w="9889" w:type="dxa"/>
            <w:gridSpan w:val="4"/>
          </w:tcPr>
          <w:p w:rsidR="00471054" w:rsidRDefault="00471054" w:rsidP="00DD0E70">
            <w:pPr>
              <w:jc w:val="center"/>
            </w:pPr>
            <w:r>
              <w:rPr>
                <w:rFonts w:eastAsia="標楷體"/>
                <w:sz w:val="32"/>
                <w:szCs w:val="32"/>
              </w:rPr>
              <w:t>中山醫學大學</w:t>
            </w:r>
            <w:r w:rsidR="00E67273">
              <w:rPr>
                <w:rFonts w:eastAsia="標楷體" w:hint="eastAsia"/>
                <w:sz w:val="32"/>
                <w:szCs w:val="32"/>
              </w:rPr>
              <w:t>醫學院</w:t>
            </w:r>
            <w:r>
              <w:rPr>
                <w:rFonts w:eastAsia="標楷體"/>
                <w:sz w:val="32"/>
                <w:szCs w:val="32"/>
              </w:rPr>
              <w:t>護理</w:t>
            </w:r>
            <w:r w:rsidR="00C81F86">
              <w:rPr>
                <w:rFonts w:eastAsia="標楷體" w:hint="eastAsia"/>
                <w:sz w:val="32"/>
                <w:szCs w:val="32"/>
              </w:rPr>
              <w:t>學</w:t>
            </w:r>
            <w:r>
              <w:rPr>
                <w:rFonts w:eastAsia="標楷體"/>
                <w:sz w:val="32"/>
                <w:szCs w:val="32"/>
              </w:rPr>
              <w:t>系</w:t>
            </w:r>
            <w:r w:rsidR="00E67273">
              <w:rPr>
                <w:rFonts w:eastAsia="標楷體" w:hint="eastAsia"/>
                <w:sz w:val="32"/>
                <w:szCs w:val="32"/>
              </w:rPr>
              <w:t>實習委員會設置</w:t>
            </w:r>
            <w:r w:rsidR="00DD0E70">
              <w:rPr>
                <w:rFonts w:eastAsia="標楷體" w:hint="eastAsia"/>
                <w:sz w:val="32"/>
                <w:szCs w:val="32"/>
              </w:rPr>
              <w:t>要點</w:t>
            </w:r>
          </w:p>
        </w:tc>
      </w:tr>
      <w:tr w:rsidR="00471054" w:rsidTr="00FB5F42">
        <w:tc>
          <w:tcPr>
            <w:tcW w:w="1526" w:type="dxa"/>
          </w:tcPr>
          <w:p w:rsidR="00471054" w:rsidRDefault="00471054" w:rsidP="00B62CAF">
            <w:pPr>
              <w:pStyle w:val="03"/>
              <w:numPr>
                <w:ilvl w:val="0"/>
                <w:numId w:val="27"/>
              </w:numPr>
            </w:pPr>
          </w:p>
        </w:tc>
        <w:tc>
          <w:tcPr>
            <w:tcW w:w="8363" w:type="dxa"/>
            <w:gridSpan w:val="3"/>
          </w:tcPr>
          <w:p w:rsidR="00471054" w:rsidRDefault="00471054" w:rsidP="00DC0BD9">
            <w:pPr>
              <w:pStyle w:val="af4"/>
              <w:ind w:left="-120" w:firstLineChars="0" w:firstLine="0"/>
            </w:pPr>
            <w:r>
              <w:rPr>
                <w:rFonts w:ascii="Times New Roman"/>
                <w:color w:val="000000"/>
                <w:sz w:val="24"/>
                <w:szCs w:val="24"/>
              </w:rPr>
              <w:t>本學系為</w:t>
            </w:r>
            <w:r w:rsidR="00E67273">
              <w:rPr>
                <w:rFonts w:ascii="Times New Roman" w:hint="eastAsia"/>
                <w:color w:val="000000"/>
                <w:sz w:val="24"/>
                <w:szCs w:val="24"/>
              </w:rPr>
              <w:t>提升學生</w:t>
            </w:r>
            <w:r>
              <w:rPr>
                <w:rFonts w:ascii="Times New Roman"/>
                <w:color w:val="000000"/>
                <w:sz w:val="24"/>
                <w:szCs w:val="24"/>
              </w:rPr>
              <w:t>實習</w:t>
            </w:r>
            <w:r w:rsidR="00E67273">
              <w:rPr>
                <w:rFonts w:ascii="Times New Roman" w:hint="eastAsia"/>
                <w:color w:val="000000"/>
                <w:sz w:val="24"/>
                <w:szCs w:val="24"/>
              </w:rPr>
              <w:t>之課程品質、維護學生學習品質及身心安全等權益</w:t>
            </w:r>
            <w:r>
              <w:rPr>
                <w:rFonts w:ascii="Times New Roman"/>
                <w:color w:val="000000"/>
                <w:sz w:val="24"/>
                <w:szCs w:val="24"/>
              </w:rPr>
              <w:t>，</w:t>
            </w:r>
            <w:r w:rsidR="00E67273">
              <w:rPr>
                <w:rFonts w:ascii="Times New Roman" w:hint="eastAsia"/>
                <w:color w:val="000000"/>
                <w:sz w:val="24"/>
                <w:szCs w:val="24"/>
              </w:rPr>
              <w:t>特設</w:t>
            </w:r>
            <w:r w:rsidR="00E67273" w:rsidRPr="00E67273">
              <w:rPr>
                <w:color w:val="000000"/>
                <w:sz w:val="24"/>
                <w:szCs w:val="24"/>
              </w:rPr>
              <w:t>護理系</w:t>
            </w:r>
            <w:r w:rsidR="00E67273" w:rsidRPr="00E67273">
              <w:rPr>
                <w:rFonts w:hint="eastAsia"/>
                <w:color w:val="000000"/>
                <w:sz w:val="24"/>
                <w:szCs w:val="24"/>
              </w:rPr>
              <w:t>實習委員會</w:t>
            </w:r>
            <w:r w:rsidR="00E67273">
              <w:rPr>
                <w:rFonts w:hint="eastAsia"/>
                <w:color w:val="000000"/>
                <w:sz w:val="24"/>
                <w:szCs w:val="24"/>
              </w:rPr>
              <w:t>（以下簡稱本會）設置</w:t>
            </w:r>
            <w:r w:rsidR="00DC0BD9">
              <w:rPr>
                <w:rFonts w:hint="eastAsia"/>
                <w:color w:val="000000"/>
                <w:sz w:val="24"/>
                <w:szCs w:val="24"/>
              </w:rPr>
              <w:t>要點</w:t>
            </w:r>
            <w:r>
              <w:rPr>
                <w:rFonts w:ascii="Times New Roman"/>
                <w:color w:val="000000"/>
                <w:sz w:val="24"/>
                <w:szCs w:val="24"/>
              </w:rPr>
              <w:t>。</w:t>
            </w:r>
          </w:p>
        </w:tc>
      </w:tr>
      <w:tr w:rsidR="00471054" w:rsidTr="00FB5F42">
        <w:tc>
          <w:tcPr>
            <w:tcW w:w="1526" w:type="dxa"/>
          </w:tcPr>
          <w:p w:rsidR="00471054" w:rsidRDefault="00471054" w:rsidP="00B62CAF">
            <w:pPr>
              <w:pStyle w:val="03"/>
              <w:numPr>
                <w:ilvl w:val="0"/>
                <w:numId w:val="27"/>
              </w:numPr>
            </w:pPr>
          </w:p>
        </w:tc>
        <w:tc>
          <w:tcPr>
            <w:tcW w:w="8363" w:type="dxa"/>
            <w:gridSpan w:val="3"/>
          </w:tcPr>
          <w:p w:rsidR="00471054" w:rsidRDefault="00E67273" w:rsidP="00C51CBC">
            <w:pPr>
              <w:pStyle w:val="af4"/>
              <w:ind w:leftChars="-45" w:left="-108" w:firstLineChars="0"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本會置委員五至七人，一年</w:t>
            </w:r>
            <w:proofErr w:type="gramStart"/>
            <w:r>
              <w:rPr>
                <w:rFonts w:ascii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hint="eastAsia"/>
                <w:color w:val="000000"/>
                <w:sz w:val="24"/>
                <w:szCs w:val="24"/>
              </w:rPr>
              <w:t>聘，</w:t>
            </w:r>
            <w:r w:rsidR="00521D71">
              <w:rPr>
                <w:rFonts w:ascii="Times New Roman" w:hint="eastAsia"/>
                <w:color w:val="000000"/>
                <w:sz w:val="24"/>
                <w:szCs w:val="24"/>
              </w:rPr>
              <w:t>由系主任為主任委員，其他委員由主任</w:t>
            </w:r>
            <w:proofErr w:type="gramStart"/>
            <w:r w:rsidR="00521D71">
              <w:rPr>
                <w:rFonts w:ascii="Times New Roman" w:hint="eastAsia"/>
                <w:color w:val="000000"/>
                <w:sz w:val="24"/>
                <w:szCs w:val="24"/>
              </w:rPr>
              <w:t>遴</w:t>
            </w:r>
            <w:proofErr w:type="gramEnd"/>
            <w:r w:rsidR="00521D71">
              <w:rPr>
                <w:rFonts w:ascii="Times New Roman" w:hint="eastAsia"/>
                <w:color w:val="000000"/>
                <w:sz w:val="24"/>
                <w:szCs w:val="24"/>
              </w:rPr>
              <w:t>聘之，成員包括</w:t>
            </w:r>
            <w:r w:rsidR="00B02C88">
              <w:rPr>
                <w:rFonts w:ascii="Times New Roman" w:hint="eastAsia"/>
                <w:color w:val="000000"/>
                <w:sz w:val="24"/>
                <w:szCs w:val="24"/>
              </w:rPr>
              <w:t>學生代表一名、實習合作醫院教學代表一名</w:t>
            </w:r>
            <w:r w:rsidR="00C51CBC">
              <w:rPr>
                <w:rFonts w:ascii="Times New Roman" w:hint="eastAsia"/>
                <w:color w:val="000000"/>
                <w:sz w:val="24"/>
                <w:szCs w:val="24"/>
              </w:rPr>
              <w:t>，必要時得邀請校外專家學者列席討論相關事項</w:t>
            </w:r>
            <w:r w:rsidR="00471054">
              <w:rPr>
                <w:rFonts w:ascii="Times New Roman"/>
                <w:color w:val="000000"/>
                <w:sz w:val="24"/>
                <w:szCs w:val="24"/>
              </w:rPr>
              <w:t>。</w:t>
            </w:r>
          </w:p>
        </w:tc>
      </w:tr>
      <w:tr w:rsidR="00471054" w:rsidTr="00FB5F42">
        <w:tc>
          <w:tcPr>
            <w:tcW w:w="1526" w:type="dxa"/>
          </w:tcPr>
          <w:p w:rsidR="00471054" w:rsidRDefault="00471054" w:rsidP="00B62CAF">
            <w:pPr>
              <w:pStyle w:val="03"/>
              <w:numPr>
                <w:ilvl w:val="0"/>
                <w:numId w:val="27"/>
              </w:numPr>
            </w:pPr>
          </w:p>
        </w:tc>
        <w:tc>
          <w:tcPr>
            <w:tcW w:w="8363" w:type="dxa"/>
            <w:gridSpan w:val="3"/>
          </w:tcPr>
          <w:p w:rsidR="00471054" w:rsidRDefault="00C51CBC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本會任務如下：</w:t>
            </w:r>
          </w:p>
          <w:p w:rsidR="00C51CBC" w:rsidRDefault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一、制訂實習法規並定期召開會議。</w:t>
            </w:r>
          </w:p>
          <w:p w:rsidR="00FA3179" w:rsidRDefault="00FA3179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二、辦理實習機構查核與輔導。</w:t>
            </w:r>
          </w:p>
          <w:p w:rsidR="00FA3179" w:rsidRDefault="00FA3179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三、實習合約之檢核及確認。</w:t>
            </w:r>
          </w:p>
          <w:p w:rsidR="00FA3179" w:rsidRDefault="00FA3179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四、</w:t>
            </w:r>
            <w:r w:rsidR="004C2FC3">
              <w:rPr>
                <w:rFonts w:ascii="Times New Roman" w:hint="eastAsia"/>
                <w:color w:val="000000"/>
                <w:sz w:val="24"/>
                <w:szCs w:val="24"/>
              </w:rPr>
              <w:t>制訂實習醫院之實習指導機制及人力配置。</w:t>
            </w:r>
          </w:p>
          <w:p w:rsidR="004C2FC3" w:rsidRDefault="004C2FC3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五、學生實習資格審查及實習輔導。</w:t>
            </w:r>
          </w:p>
          <w:p w:rsidR="004C2FC3" w:rsidRDefault="004C2FC3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六、學生實習期滿前終止實習後之轉</w:t>
            </w:r>
            <w:proofErr w:type="gramStart"/>
            <w:r>
              <w:rPr>
                <w:rFonts w:ascii="Times New Roman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Times New Roman" w:hint="eastAsia"/>
                <w:color w:val="000000"/>
                <w:sz w:val="24"/>
                <w:szCs w:val="24"/>
              </w:rPr>
              <w:t>。</w:t>
            </w:r>
          </w:p>
          <w:p w:rsidR="004C2FC3" w:rsidRDefault="004C2FC3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七、督導學生實習成績考核。</w:t>
            </w:r>
          </w:p>
          <w:p w:rsidR="004C2FC3" w:rsidRDefault="004C2FC3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八、實習成效之評估與檢討。</w:t>
            </w:r>
          </w:p>
          <w:p w:rsidR="004C2FC3" w:rsidRDefault="004C2FC3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九、學生申訴之處理。</w:t>
            </w:r>
          </w:p>
          <w:p w:rsidR="004C2FC3" w:rsidRDefault="004C2FC3" w:rsidP="00FA3179">
            <w:pPr>
              <w:pStyle w:val="af4"/>
              <w:ind w:leftChars="-45" w:hangingChars="45" w:hanging="108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十、其他與學生實習相關事項。</w:t>
            </w:r>
          </w:p>
        </w:tc>
      </w:tr>
      <w:tr w:rsidR="00471054" w:rsidTr="00FB5F42">
        <w:tc>
          <w:tcPr>
            <w:tcW w:w="1526" w:type="dxa"/>
          </w:tcPr>
          <w:p w:rsidR="00471054" w:rsidRDefault="00471054" w:rsidP="00B62CAF">
            <w:pPr>
              <w:pStyle w:val="03"/>
              <w:numPr>
                <w:ilvl w:val="0"/>
                <w:numId w:val="27"/>
              </w:numPr>
            </w:pPr>
          </w:p>
        </w:tc>
        <w:tc>
          <w:tcPr>
            <w:tcW w:w="8363" w:type="dxa"/>
            <w:gridSpan w:val="3"/>
          </w:tcPr>
          <w:p w:rsidR="002A77AE" w:rsidRDefault="00C81F86" w:rsidP="00521D71">
            <w:pPr>
              <w:pStyle w:val="af4"/>
              <w:ind w:left="-108" w:firstLineChars="0"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本會每學期至少召開一次，必要時得由主任委員召開臨時會議。</w:t>
            </w:r>
          </w:p>
        </w:tc>
      </w:tr>
      <w:tr w:rsidR="00574450" w:rsidTr="00FB5F42">
        <w:tc>
          <w:tcPr>
            <w:tcW w:w="1526" w:type="dxa"/>
          </w:tcPr>
          <w:p w:rsidR="00574450" w:rsidRDefault="00574450" w:rsidP="00B62CAF">
            <w:pPr>
              <w:pStyle w:val="03"/>
              <w:numPr>
                <w:ilvl w:val="0"/>
                <w:numId w:val="27"/>
              </w:numPr>
            </w:pPr>
          </w:p>
        </w:tc>
        <w:tc>
          <w:tcPr>
            <w:tcW w:w="8363" w:type="dxa"/>
            <w:gridSpan w:val="3"/>
          </w:tcPr>
          <w:p w:rsidR="00574450" w:rsidRDefault="00574450" w:rsidP="00521D71">
            <w:pPr>
              <w:pStyle w:val="af4"/>
              <w:ind w:left="-108" w:firstLineChars="0" w:firstLine="0"/>
              <w:rPr>
                <w:rFonts w:ascii="Times New Roman"/>
                <w:color w:val="000000"/>
                <w:sz w:val="24"/>
                <w:szCs w:val="24"/>
              </w:rPr>
            </w:pPr>
            <w:r w:rsidRPr="00C81F86">
              <w:rPr>
                <w:rFonts w:ascii="Times New Roman" w:hint="eastAsia"/>
                <w:color w:val="000000"/>
                <w:sz w:val="24"/>
                <w:szCs w:val="24"/>
              </w:rPr>
              <w:t>須有應出席人數二分之一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（含）以上出席，方得開會，出席委員三分之二（含）以上同意，方得決議。</w:t>
            </w:r>
          </w:p>
        </w:tc>
      </w:tr>
      <w:tr w:rsidR="00471054" w:rsidTr="00FB5F42">
        <w:trPr>
          <w:trHeight w:val="318"/>
        </w:trPr>
        <w:tc>
          <w:tcPr>
            <w:tcW w:w="1526" w:type="dxa"/>
          </w:tcPr>
          <w:p w:rsidR="00AB50D4" w:rsidRDefault="00AB50D4" w:rsidP="00B62CAF">
            <w:pPr>
              <w:pStyle w:val="03"/>
              <w:numPr>
                <w:ilvl w:val="0"/>
                <w:numId w:val="27"/>
              </w:numPr>
            </w:pPr>
          </w:p>
        </w:tc>
        <w:tc>
          <w:tcPr>
            <w:tcW w:w="8363" w:type="dxa"/>
            <w:gridSpan w:val="3"/>
          </w:tcPr>
          <w:p w:rsidR="00AB50D4" w:rsidRPr="00C81F86" w:rsidRDefault="00C81F86" w:rsidP="00B62CAF">
            <w:pPr>
              <w:pStyle w:val="af4"/>
              <w:ind w:leftChars="-240" w:left="-108" w:hangingChars="195" w:hanging="468"/>
              <w:rPr>
                <w:rFonts w:ascii="Times New Roman"/>
                <w:color w:val="000000"/>
                <w:sz w:val="24"/>
                <w:szCs w:val="24"/>
              </w:rPr>
            </w:pPr>
            <w:r w:rsidRPr="00C81F86">
              <w:rPr>
                <w:rFonts w:ascii="Times New Roman" w:hint="eastAsia"/>
                <w:color w:val="000000"/>
                <w:sz w:val="24"/>
                <w:szCs w:val="24"/>
              </w:rPr>
              <w:t>本會</w:t>
            </w:r>
            <w:r w:rsidR="00FE718E" w:rsidRPr="00FE718E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本要點經系</w:t>
            </w:r>
            <w:proofErr w:type="gramStart"/>
            <w:r w:rsidR="00FE718E" w:rsidRPr="00FE718E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務</w:t>
            </w:r>
            <w:proofErr w:type="gramEnd"/>
            <w:r w:rsidR="00FE718E" w:rsidRPr="00FE718E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會議、院</w:t>
            </w:r>
            <w:proofErr w:type="gramStart"/>
            <w:r w:rsidR="00FE718E" w:rsidRPr="00FE718E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務</w:t>
            </w:r>
            <w:proofErr w:type="gramEnd"/>
            <w:r w:rsidR="00FE718E" w:rsidRPr="00FE718E">
              <w:rPr>
                <w:rFonts w:cs="標楷體" w:hint="eastAsia"/>
                <w:color w:val="000000"/>
                <w:kern w:val="0"/>
                <w:sz w:val="24"/>
                <w:szCs w:val="24"/>
              </w:rPr>
              <w:t>會議通過，送教務處備查後實施，修正時亦同。</w:t>
            </w:r>
          </w:p>
        </w:tc>
      </w:tr>
      <w:tr w:rsidR="00B62CAF" w:rsidTr="00FB5F42">
        <w:trPr>
          <w:trHeight w:val="743"/>
        </w:trPr>
        <w:tc>
          <w:tcPr>
            <w:tcW w:w="1526" w:type="dxa"/>
          </w:tcPr>
          <w:p w:rsidR="00B62CAF" w:rsidRDefault="00B62CAF" w:rsidP="00B62CAF">
            <w:pPr>
              <w:pStyle w:val="03"/>
              <w:ind w:left="480"/>
              <w:jc w:val="left"/>
            </w:pPr>
          </w:p>
        </w:tc>
        <w:tc>
          <w:tcPr>
            <w:tcW w:w="8363" w:type="dxa"/>
            <w:gridSpan w:val="3"/>
          </w:tcPr>
          <w:p w:rsidR="00B62CAF" w:rsidRPr="00C81F86" w:rsidRDefault="00B62CAF" w:rsidP="00B62CAF">
            <w:pPr>
              <w:pStyle w:val="af4"/>
              <w:ind w:leftChars="-240" w:left="-108" w:hangingChars="195" w:hanging="468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DD0E70" w:rsidRPr="009E0ADF" w:rsidTr="00FB5F42">
        <w:tblPrEx>
          <w:tblLook w:val="04A0"/>
        </w:tblPrEx>
        <w:trPr>
          <w:gridAfter w:val="1"/>
          <w:wAfter w:w="35" w:type="dxa"/>
        </w:trPr>
        <w:tc>
          <w:tcPr>
            <w:tcW w:w="1526" w:type="dxa"/>
          </w:tcPr>
          <w:p w:rsidR="00DD0E70" w:rsidRPr="00191A6A" w:rsidRDefault="00B62CAF" w:rsidP="00166DA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br w:type="page"/>
            </w:r>
            <w:r w:rsidR="00DD0E70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※</w:t>
            </w:r>
            <w:r w:rsidR="00DD0E70" w:rsidRPr="00191A6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相關附件：</w:t>
            </w:r>
          </w:p>
        </w:tc>
        <w:tc>
          <w:tcPr>
            <w:tcW w:w="8328" w:type="dxa"/>
            <w:gridSpan w:val="2"/>
          </w:tcPr>
          <w:p w:rsidR="00DD0E70" w:rsidRDefault="00DD0E70" w:rsidP="00DD0E70">
            <w:pPr>
              <w:ind w:leftChars="-45" w:hangingChars="54" w:hanging="108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附件一中山醫學大學護理學系申訴評議作業流程</w:t>
            </w:r>
          </w:p>
          <w:p w:rsidR="00DD0E70" w:rsidRDefault="00DD0E70" w:rsidP="00DD0E70">
            <w:pPr>
              <w:ind w:leftChars="-45" w:hangingChars="54" w:hanging="108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附件二中山醫學大學護理學系學生申訴書</w:t>
            </w:r>
          </w:p>
          <w:p w:rsidR="00DD0E70" w:rsidRPr="00DD0E70" w:rsidRDefault="00DD0E70" w:rsidP="00DD0E70">
            <w:pPr>
              <w:ind w:leftChars="-45" w:hangingChars="54" w:hanging="108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附件</w:t>
            </w: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中山醫學大學護理學系學生申訴評議書</w:t>
            </w:r>
          </w:p>
        </w:tc>
      </w:tr>
      <w:tr w:rsidR="00DD0E70" w:rsidRPr="009E0ADF" w:rsidTr="00FB5F42">
        <w:tblPrEx>
          <w:tblLook w:val="04A0"/>
        </w:tblPrEx>
        <w:trPr>
          <w:gridAfter w:val="1"/>
          <w:wAfter w:w="35" w:type="dxa"/>
        </w:trPr>
        <w:tc>
          <w:tcPr>
            <w:tcW w:w="1526" w:type="dxa"/>
          </w:tcPr>
          <w:p w:rsidR="00DD0E70" w:rsidRPr="00191A6A" w:rsidRDefault="00DD0E70" w:rsidP="00166DA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※修正記錄</w:t>
            </w:r>
            <w:r w:rsidRPr="00191A6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268" w:type="dxa"/>
          </w:tcPr>
          <w:p w:rsidR="00DD0E70" w:rsidRPr="00353790" w:rsidRDefault="00DD0E70" w:rsidP="00DD0E70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eastAsia="標楷體"/>
                <w:kern w:val="0"/>
                <w:sz w:val="20"/>
                <w:szCs w:val="20"/>
              </w:rPr>
            </w:pPr>
            <w:r w:rsidRPr="00353790">
              <w:rPr>
                <w:rFonts w:eastAsia="標楷體"/>
                <w:color w:val="00000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06</w:t>
            </w:r>
            <w:r w:rsidRPr="00353790">
              <w:rPr>
                <w:rFonts w:eastAsia="標楷體" w:hAnsi="標楷體"/>
                <w:color w:val="000000"/>
                <w:sz w:val="20"/>
                <w:szCs w:val="20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11</w:t>
            </w:r>
            <w:r w:rsidRPr="00353790">
              <w:rPr>
                <w:rFonts w:eastAsia="標楷體" w:hAnsi="標楷體"/>
                <w:color w:val="000000"/>
                <w:sz w:val="20"/>
                <w:szCs w:val="20"/>
              </w:rPr>
              <w:t>月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02</w:t>
            </w:r>
            <w:r w:rsidRPr="00353790">
              <w:rPr>
                <w:rFonts w:eastAsia="標楷體" w:hAnsi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060" w:type="dxa"/>
            <w:vAlign w:val="bottom"/>
          </w:tcPr>
          <w:p w:rsidR="00DD0E70" w:rsidRPr="00353790" w:rsidRDefault="00DD0E70" w:rsidP="00166D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color w:val="0033CC"/>
                <w:kern w:val="0"/>
                <w:sz w:val="20"/>
                <w:szCs w:val="20"/>
              </w:rPr>
            </w:pPr>
            <w:r w:rsidRPr="00DD0E70">
              <w:rPr>
                <w:rFonts w:eastAsia="標楷體" w:hint="eastAsia"/>
                <w:color w:val="000000"/>
                <w:sz w:val="20"/>
                <w:szCs w:val="20"/>
              </w:rPr>
              <w:t>106</w:t>
            </w:r>
            <w:r w:rsidRPr="00DD0E70">
              <w:rPr>
                <w:rFonts w:eastAsia="標楷體" w:hint="eastAsia"/>
                <w:color w:val="000000"/>
                <w:sz w:val="20"/>
                <w:szCs w:val="20"/>
              </w:rPr>
              <w:t>學年度第</w:t>
            </w:r>
            <w:r w:rsidRPr="00DD0E70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DD0E70">
              <w:rPr>
                <w:rFonts w:eastAsia="標楷體" w:hint="eastAsia"/>
                <w:color w:val="000000"/>
                <w:sz w:val="20"/>
                <w:szCs w:val="20"/>
              </w:rPr>
              <w:t>學期第</w:t>
            </w:r>
            <w:r w:rsidRPr="00DD0E70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DD0E70">
              <w:rPr>
                <w:rFonts w:eastAsia="標楷體" w:hint="eastAsia"/>
                <w:color w:val="000000"/>
                <w:sz w:val="20"/>
                <w:szCs w:val="20"/>
              </w:rPr>
              <w:t>次護理系</w:t>
            </w:r>
            <w:proofErr w:type="gramStart"/>
            <w:r w:rsidRPr="00DD0E70">
              <w:rPr>
                <w:rFonts w:eastAsia="標楷體" w:hint="eastAsia"/>
                <w:color w:val="000000"/>
                <w:sz w:val="20"/>
                <w:szCs w:val="20"/>
              </w:rPr>
              <w:t>系務</w:t>
            </w:r>
            <w:proofErr w:type="gramEnd"/>
            <w:r w:rsidRPr="00DD0E70">
              <w:rPr>
                <w:rFonts w:eastAsia="標楷體" w:hint="eastAsia"/>
                <w:color w:val="000000"/>
                <w:sz w:val="20"/>
                <w:szCs w:val="20"/>
              </w:rPr>
              <w:t>會議</w:t>
            </w:r>
            <w:r w:rsidRPr="00353790">
              <w:rPr>
                <w:rFonts w:eastAsia="標楷體" w:hAnsi="標楷體"/>
                <w:color w:val="000000"/>
                <w:sz w:val="20"/>
                <w:szCs w:val="20"/>
              </w:rPr>
              <w:t>通過</w:t>
            </w:r>
          </w:p>
        </w:tc>
      </w:tr>
      <w:tr w:rsidR="00DD0E70" w:rsidRPr="009E0ADF" w:rsidTr="00FB5F42">
        <w:tblPrEx>
          <w:tblLook w:val="04A0"/>
        </w:tblPrEx>
        <w:trPr>
          <w:gridAfter w:val="1"/>
          <w:wAfter w:w="35" w:type="dxa"/>
        </w:trPr>
        <w:tc>
          <w:tcPr>
            <w:tcW w:w="1526" w:type="dxa"/>
          </w:tcPr>
          <w:p w:rsidR="00DD0E70" w:rsidRPr="00191A6A" w:rsidRDefault="00DD0E70" w:rsidP="00DD0E70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D0E70" w:rsidRPr="00B15383" w:rsidRDefault="00DD0E70" w:rsidP="00DD0E70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B15383">
              <w:rPr>
                <w:rFonts w:eastAsia="標楷體" w:hint="eastAsia"/>
                <w:color w:val="000000"/>
                <w:sz w:val="20"/>
                <w:szCs w:val="20"/>
              </w:rPr>
              <w:t>107</w:t>
            </w:r>
            <w:r w:rsidRPr="00B15383">
              <w:rPr>
                <w:rFonts w:eastAsia="標楷體" w:hint="eastAsia"/>
                <w:color w:val="000000"/>
                <w:sz w:val="20"/>
                <w:szCs w:val="20"/>
              </w:rPr>
              <w:t>年</w:t>
            </w:r>
            <w:r w:rsidRPr="00B15383"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 w:rsidRPr="00B15383">
              <w:rPr>
                <w:rFonts w:eastAsia="標楷體" w:hint="eastAsia"/>
                <w:color w:val="000000"/>
                <w:sz w:val="20"/>
                <w:szCs w:val="20"/>
              </w:rPr>
              <w:t>月</w:t>
            </w:r>
            <w:r w:rsidRPr="00B15383">
              <w:rPr>
                <w:rFonts w:eastAsia="標楷體" w:hint="eastAsia"/>
                <w:color w:val="000000"/>
                <w:sz w:val="20"/>
                <w:szCs w:val="20"/>
              </w:rPr>
              <w:t>19</w:t>
            </w:r>
            <w:r w:rsidRPr="00B15383">
              <w:rPr>
                <w:rFonts w:eastAsia="標楷體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6060" w:type="dxa"/>
            <w:vAlign w:val="bottom"/>
          </w:tcPr>
          <w:p w:rsidR="00DD0E70" w:rsidRPr="00A905E4" w:rsidRDefault="00DD0E70" w:rsidP="00DD0E7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905E4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7</w:t>
            </w:r>
            <w:r w:rsidRPr="00A905E4">
              <w:rPr>
                <w:rFonts w:eastAsia="標楷體" w:hAnsi="標楷體"/>
                <w:color w:val="000000"/>
                <w:sz w:val="20"/>
                <w:szCs w:val="20"/>
              </w:rPr>
              <w:t>學年度第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1</w:t>
            </w:r>
            <w:r w:rsidRPr="00A905E4">
              <w:rPr>
                <w:rFonts w:eastAsia="標楷體" w:hAnsi="標楷體"/>
                <w:color w:val="000000"/>
                <w:sz w:val="20"/>
                <w:szCs w:val="20"/>
              </w:rPr>
              <w:t>學期第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2</w:t>
            </w:r>
            <w:r w:rsidRPr="00A905E4">
              <w:rPr>
                <w:rFonts w:eastAsia="標楷體" w:hAnsi="標楷體"/>
                <w:color w:val="000000"/>
                <w:sz w:val="20"/>
                <w:szCs w:val="20"/>
              </w:rPr>
              <w:t>次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院</w:t>
            </w:r>
            <w:proofErr w:type="gramStart"/>
            <w:r w:rsidRPr="00A905E4">
              <w:rPr>
                <w:rFonts w:eastAsia="標楷體" w:hAnsi="標楷體"/>
                <w:color w:val="000000"/>
                <w:sz w:val="20"/>
                <w:szCs w:val="20"/>
              </w:rPr>
              <w:t>務</w:t>
            </w:r>
            <w:proofErr w:type="gramEnd"/>
            <w:r w:rsidRPr="00A905E4">
              <w:rPr>
                <w:rFonts w:eastAsia="標楷體" w:hAnsi="標楷體"/>
                <w:color w:val="000000"/>
                <w:sz w:val="20"/>
                <w:szCs w:val="20"/>
              </w:rPr>
              <w:t>會議</w:t>
            </w:r>
            <w:r w:rsidRPr="00A905E4">
              <w:rPr>
                <w:rFonts w:eastAsia="標楷體" w:hAnsi="標楷體" w:hint="eastAsia"/>
                <w:color w:val="000000"/>
                <w:sz w:val="20"/>
                <w:szCs w:val="20"/>
              </w:rPr>
              <w:t>通過</w:t>
            </w:r>
          </w:p>
        </w:tc>
      </w:tr>
      <w:tr w:rsidR="007C380E" w:rsidRPr="009E0ADF" w:rsidTr="00FB5F42">
        <w:tblPrEx>
          <w:tblLook w:val="04A0"/>
        </w:tblPrEx>
        <w:trPr>
          <w:gridAfter w:val="1"/>
          <w:wAfter w:w="35" w:type="dxa"/>
        </w:trPr>
        <w:tc>
          <w:tcPr>
            <w:tcW w:w="1526" w:type="dxa"/>
          </w:tcPr>
          <w:p w:rsidR="007C380E" w:rsidRPr="00191A6A" w:rsidRDefault="007C380E" w:rsidP="007C380E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2268" w:type="dxa"/>
          </w:tcPr>
          <w:p w:rsidR="007C380E" w:rsidRDefault="007C380E" w:rsidP="007C380E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107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eastAsia="標楷體"/>
                <w:kern w:val="0"/>
                <w:sz w:val="20"/>
                <w:szCs w:val="20"/>
              </w:rPr>
              <w:t>11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  <w:r>
              <w:rPr>
                <w:rFonts w:eastAsia="標楷體"/>
                <w:kern w:val="0"/>
                <w:sz w:val="20"/>
                <w:szCs w:val="20"/>
              </w:rPr>
              <w:t>27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060" w:type="dxa"/>
            <w:vAlign w:val="bottom"/>
          </w:tcPr>
          <w:p w:rsidR="007C380E" w:rsidRDefault="007C380E" w:rsidP="007C380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簽呈文號</w:t>
            </w:r>
            <w:r>
              <w:rPr>
                <w:rFonts w:eastAsia="標楷體"/>
                <w:kern w:val="0"/>
                <w:sz w:val="20"/>
                <w:szCs w:val="20"/>
              </w:rPr>
              <w:t>1072103337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教務處備查</w:t>
            </w:r>
          </w:p>
        </w:tc>
      </w:tr>
      <w:bookmarkEnd w:id="0"/>
    </w:tbl>
    <w:p w:rsidR="00FE66E5" w:rsidRDefault="00FE66E5" w:rsidP="00FE66E5">
      <w:pPr>
        <w:sectPr w:rsidR="00FE66E5" w:rsidSect="0009310C">
          <w:headerReference w:type="default" r:id="rId8"/>
          <w:headerReference w:type="firs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9310C" w:rsidRDefault="0009310C" w:rsidP="0009310C">
      <w:pPr>
        <w:ind w:leftChars="-45" w:left="43" w:hangingChars="54" w:hanging="151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lastRenderedPageBreak/>
        <w:t>附件一</w:t>
      </w:r>
    </w:p>
    <w:p w:rsidR="006E744C" w:rsidRDefault="0009310C" w:rsidP="006E744C">
      <w:pPr>
        <w:ind w:leftChars="-45" w:left="65" w:hangingChars="54" w:hanging="173"/>
        <w:jc w:val="center"/>
        <w:rPr>
          <w:rFonts w:ascii="標楷體" w:eastAsia="標楷體" w:hAnsi="標楷體" w:cs="細明體"/>
          <w:kern w:val="0"/>
          <w:sz w:val="32"/>
          <w:szCs w:val="32"/>
        </w:rPr>
      </w:pPr>
      <w:r w:rsidRPr="0009310C">
        <w:rPr>
          <w:rFonts w:ascii="標楷體" w:eastAsia="標楷體" w:hAnsi="標楷體" w:cs="細明體" w:hint="eastAsia"/>
          <w:kern w:val="0"/>
          <w:sz w:val="32"/>
          <w:szCs w:val="32"/>
        </w:rPr>
        <w:t>中山醫學大學護理學系申訴評議作業流程</w:t>
      </w:r>
    </w:p>
    <w:p w:rsidR="006C1974" w:rsidRDefault="00B15B34" w:rsidP="006E744C">
      <w:pPr>
        <w:ind w:leftChars="-45" w:left="43" w:hangingChars="54" w:hanging="151"/>
        <w:jc w:val="center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72" type="#_x0000_t109" style="position:absolute;left:0;text-align:left;margin-left:258.3pt;margin-top:389.4pt;width:40.6pt;height:26.55pt;z-index:251665408" strokecolor="white [3212]">
            <v:textbox style="mso-next-textbox:#_x0000_s1272">
              <w:txbxContent>
                <w:p w:rsidR="006E744C" w:rsidRPr="00F75C95" w:rsidRDefault="006E744C" w:rsidP="006E744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1" type="#_x0000_t32" style="position:absolute;left:0;text-align:left;margin-left:81.25pt;margin-top:270.8pt;width:0;height:105.95pt;z-index:251678720" o:connectortype="straight">
            <v:stroke endarrow="block"/>
          </v:shape>
        </w:pict>
      </w:r>
      <w:r>
        <w:rPr>
          <w:rFonts w:eastAsia="標楷體"/>
          <w:noProof/>
          <w:sz w:val="28"/>
        </w:rPr>
        <w:pict>
          <v:shape id="_x0000_s1287" type="#_x0000_t32" style="position:absolute;left:0;text-align:left;margin-left:115.45pt;margin-top:250.05pt;width:39.8pt;height:0;flip:x;z-index:251680768" o:connectortype="straight">
            <v:stroke endarrow="block"/>
          </v:shape>
        </w:pict>
      </w:r>
      <w:r>
        <w:rPr>
          <w:rFonts w:eastAsia="標楷體"/>
          <w:noProof/>
          <w:sz w:val="28"/>
        </w:rPr>
        <w:pict>
          <v:shape id="_x0000_s1288" type="#_x0000_t109" style="position:absolute;left:0;text-align:left;margin-left:115.45pt;margin-top:216.7pt;width:40.6pt;height:26.55pt;z-index:251681792" strokecolor="white [3212]">
            <v:textbox>
              <w:txbxContent>
                <w:p w:rsidR="006E744C" w:rsidRPr="00F75C95" w:rsidRDefault="006E744C" w:rsidP="006E744C">
                  <w:pPr>
                    <w:rPr>
                      <w:rFonts w:ascii="標楷體" w:eastAsia="標楷體" w:hAnsi="標楷體"/>
                    </w:rPr>
                  </w:pPr>
                  <w:r w:rsidRPr="00F75C95">
                    <w:rPr>
                      <w:rFonts w:ascii="標楷體" w:eastAsia="標楷體" w:hAnsi="標楷體" w:hint="eastAsia"/>
                    </w:rPr>
                    <w:t>成立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1286" type="#_x0000_t109" style="position:absolute;left:0;text-align:left;margin-left:40.85pt;margin-top:222.8pt;width:1in;height:48pt;z-index:251679744">
            <v:textbox>
              <w:txbxContent>
                <w:p w:rsidR="006E744C" w:rsidRPr="00F75C95" w:rsidRDefault="006E744C" w:rsidP="006E744C">
                  <w:pPr>
                    <w:rPr>
                      <w:rFonts w:ascii="標楷體" w:eastAsia="標楷體" w:hAnsi="標楷體"/>
                    </w:rPr>
                  </w:pPr>
                  <w:r w:rsidRPr="00F75C95">
                    <w:rPr>
                      <w:rFonts w:ascii="標楷體" w:eastAsia="標楷體" w:hAnsi="標楷體" w:hint="eastAsia"/>
                    </w:rPr>
                    <w:t>申訴成立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1290" type="#_x0000_t32" style="position:absolute;left:0;text-align:left;margin-left:137.75pt;margin-top:403.75pt;width:91.95pt;height:0;z-index:251677696" o:connectortype="straight">
            <v:stroke endarrow="block"/>
          </v:shape>
        </w:pict>
      </w:r>
      <w:r>
        <w:rPr>
          <w:rFonts w:eastAsia="標楷體"/>
          <w:noProof/>
          <w:sz w:val="28"/>
        </w:rPr>
        <w:pict>
          <v:group id="_x0000_s1274" style="position:absolute;left:0;text-align:left;margin-left:320.55pt;margin-top:95.25pt;width:161.7pt;height:64.8pt;z-index:251667456" coordorigin="7710,4364" coordsize="3234,1296">
            <v:shape id="_x0000_s1275" type="#_x0000_t109" style="position:absolute;left:8629;top:4364;width:2315;height:1296">
              <v:stroke dashstyle="dash"/>
              <v:textbox style="mso-next-textbox:#_x0000_s1275">
                <w:txbxContent>
                  <w:p w:rsidR="006E744C" w:rsidRPr="00F75C95" w:rsidRDefault="006E744C" w:rsidP="006E744C">
                    <w:pPr>
                      <w:rPr>
                        <w:rFonts w:ascii="標楷體" w:eastAsia="標楷體" w:hAnsi="標楷體"/>
                        <w:color w:val="000000" w:themeColor="text1"/>
                      </w:rPr>
                    </w:pPr>
                    <w:r w:rsidRPr="00F75C95">
                      <w:rPr>
                        <w:rFonts w:ascii="標楷體" w:eastAsia="標楷體" w:hAnsi="標楷體" w:hint="eastAsia"/>
                        <w:color w:val="000000" w:themeColor="text1"/>
                      </w:rPr>
                      <w:t>出席委員包括</w:t>
                    </w:r>
                    <w:r>
                      <w:rPr>
                        <w:rFonts w:ascii="標楷體" w:eastAsia="標楷體" w:hAnsi="標楷體" w:hint="eastAsia"/>
                        <w:color w:val="000000" w:themeColor="text1"/>
                      </w:rPr>
                      <w:t>委員會成員、導師及實習單位相關人員。</w:t>
                    </w:r>
                  </w:p>
                </w:txbxContent>
              </v:textbox>
            </v:shape>
            <v:shape id="_x0000_s1276" type="#_x0000_t32" style="position:absolute;left:7710;top:5062;width:919;height:1;flip:x" o:connectortype="straight">
              <v:stroke dashstyle="dash"/>
            </v:shape>
          </v:group>
        </w:pict>
      </w:r>
      <w:r>
        <w:rPr>
          <w:rFonts w:eastAsia="標楷體"/>
          <w:noProof/>
          <w:sz w:val="28"/>
        </w:rPr>
        <w:pict>
          <v:shape id="_x0000_s1279" type="#_x0000_t32" style="position:absolute;left:0;text-align:left;margin-left:320.55pt;margin-top:150.1pt;width:43.75pt;height:0;flip:x;z-index:251670528" o:connectortype="straight">
            <v:stroke endarrow="block"/>
          </v:shape>
        </w:pict>
      </w:r>
      <w:r>
        <w:rPr>
          <w:rFonts w:eastAsia="標楷體"/>
          <w:noProof/>
          <w:sz w:val="28"/>
        </w:rPr>
        <w:pict>
          <v:shape id="_x0000_s1278" type="#_x0000_t32" style="position:absolute;left:0;text-align:left;margin-left:364.3pt;margin-top:150.05pt;width:0;height:184.3pt;flip:y;z-index:251669504" o:connectortype="straight"/>
        </w:pict>
      </w:r>
      <w:r>
        <w:rPr>
          <w:rFonts w:eastAsia="標楷體"/>
          <w:noProof/>
          <w:sz w:val="28"/>
        </w:rPr>
        <w:pict>
          <v:shape id="_x0000_s1289" type="#_x0000_t109" style="position:absolute;left:0;text-align:left;margin-left:40.85pt;margin-top:376.75pt;width:96.9pt;height:48pt;z-index:251676672">
            <v:textbox style="mso-next-textbox:#_x0000_s1289">
              <w:txbxContent>
                <w:p w:rsidR="006E744C" w:rsidRPr="00F75C95" w:rsidRDefault="006E744C" w:rsidP="006E744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修正獎懲或進行現況改善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1283" type="#_x0000_t109" style="position:absolute;left:0;text-align:left;margin-left:445.3pt;margin-top:334.35pt;width:75.15pt;height:81.6pt;z-index:251674624">
            <v:stroke dashstyle="dash"/>
            <v:textbox style="mso-next-textbox:#_x0000_s1283">
              <w:txbxContent>
                <w:p w:rsidR="006E744C" w:rsidRPr="00C812A2" w:rsidRDefault="006E744C" w:rsidP="006E744C">
                  <w:pPr>
                    <w:rPr>
                      <w:rFonts w:ascii="標楷體" w:eastAsia="標楷體" w:hAnsi="標楷體"/>
                    </w:rPr>
                  </w:pPr>
                  <w:r w:rsidRPr="00C812A2">
                    <w:rPr>
                      <w:rFonts w:ascii="標楷體" w:eastAsia="標楷體" w:hAnsi="標楷體" w:hint="eastAsia"/>
                    </w:rPr>
                    <w:t>如仍不服</w:t>
                  </w:r>
                  <w:r>
                    <w:rPr>
                      <w:rFonts w:ascii="標楷體" w:eastAsia="標楷體" w:hAnsi="標楷體" w:hint="eastAsia"/>
                    </w:rPr>
                    <w:t>，得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逕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向校內學生申訴管道提出辦理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1282" type="#_x0000_t32" style="position:absolute;left:0;text-align:left;margin-left:414.15pt;margin-top:358.9pt;width:31.15pt;height:0;flip:x;z-index:251673600" o:connectortype="straight">
            <v:stroke dashstyle="dash"/>
          </v:shape>
        </w:pict>
      </w:r>
      <w:r>
        <w:rPr>
          <w:rFonts w:eastAsia="標楷體"/>
          <w:noProof/>
          <w:sz w:val="28"/>
        </w:rPr>
        <w:pict>
          <v:shape id="_x0000_s1281" type="#_x0000_t109" style="position:absolute;left:0;text-align:left;margin-left:312.35pt;margin-top:366.1pt;width:30.2pt;height:26.55pt;z-index:251672576" strokecolor="white [3212]">
            <v:textbox style="mso-next-textbox:#_x0000_s1281">
              <w:txbxContent>
                <w:p w:rsidR="006E744C" w:rsidRPr="00F75C95" w:rsidRDefault="006E744C" w:rsidP="006E744C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1280" type="#_x0000_t32" style="position:absolute;left:0;text-align:left;margin-left:320.55pt;margin-top:358.9pt;width:26.45pt;height:0;z-index:251671552" o:connectortype="straight">
            <v:stroke endarrow="block"/>
          </v:shape>
        </w:pict>
      </w:r>
      <w:r>
        <w:rPr>
          <w:rFonts w:eastAsia="標楷體"/>
          <w:noProof/>
          <w:sz w:val="28"/>
        </w:rPr>
        <w:pict>
          <v:shape id="_x0000_s1277" type="#_x0000_t109" style="position:absolute;left:0;text-align:left;margin-left:347pt;margin-top:334.35pt;width:67.15pt;height:48pt;z-index:251668480">
            <v:textbox style="mso-next-textbox:#_x0000_s1277">
              <w:txbxContent>
                <w:p w:rsidR="006E744C" w:rsidRPr="00F75C95" w:rsidRDefault="006E744C" w:rsidP="006E744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提出異議</w:t>
                  </w:r>
                </w:p>
              </w:txbxContent>
            </v:textbox>
          </v:shape>
        </w:pict>
      </w:r>
      <w:r w:rsidR="006E744C" w:rsidRPr="006E744C">
        <w:rPr>
          <w:rFonts w:eastAsia="標楷體"/>
          <w:noProof/>
          <w:sz w:val="28"/>
        </w:rPr>
        <w:drawing>
          <wp:inline distT="0" distB="0" distL="0" distR="0">
            <wp:extent cx="4747846" cy="7710503"/>
            <wp:effectExtent l="0" t="0" r="0" b="0"/>
            <wp:docPr id="2" name="資料庫圖表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A1E6D" w:rsidRDefault="002A1E6D" w:rsidP="002A1E6D">
      <w:pPr>
        <w:ind w:leftChars="-45" w:hangingChars="54" w:hanging="108"/>
        <w:rPr>
          <w:rFonts w:ascii="標楷體" w:eastAsia="標楷體" w:hAnsi="標楷體" w:cs="細明體"/>
          <w:kern w:val="0"/>
          <w:sz w:val="20"/>
          <w:szCs w:val="20"/>
        </w:rPr>
      </w:pPr>
    </w:p>
    <w:p w:rsidR="002A1E6D" w:rsidRDefault="002A1E6D" w:rsidP="002A1E6D">
      <w:pPr>
        <w:ind w:leftChars="-45" w:left="43" w:hangingChars="54" w:hanging="151"/>
        <w:rPr>
          <w:rFonts w:eastAsia="標楷體"/>
          <w:b/>
          <w:bCs/>
          <w:color w:val="000000"/>
          <w:sz w:val="28"/>
        </w:rPr>
      </w:pPr>
      <w:r>
        <w:rPr>
          <w:rFonts w:eastAsia="標楷體" w:hint="eastAsia"/>
          <w:b/>
          <w:bCs/>
          <w:color w:val="000000"/>
          <w:sz w:val="28"/>
        </w:rPr>
        <w:lastRenderedPageBreak/>
        <w:t>附件二</w:t>
      </w:r>
    </w:p>
    <w:tbl>
      <w:tblPr>
        <w:tblStyle w:val="aff"/>
        <w:tblW w:w="0" w:type="auto"/>
        <w:tblInd w:w="43" w:type="dxa"/>
        <w:tblLook w:val="04A0"/>
      </w:tblPr>
      <w:tblGrid>
        <w:gridCol w:w="2423"/>
        <w:gridCol w:w="2424"/>
        <w:gridCol w:w="2423"/>
        <w:gridCol w:w="2424"/>
      </w:tblGrid>
      <w:tr w:rsidR="002A1E6D" w:rsidRPr="003B4013" w:rsidTr="002A1E6D">
        <w:tc>
          <w:tcPr>
            <w:tcW w:w="9694" w:type="dxa"/>
            <w:gridSpan w:val="4"/>
          </w:tcPr>
          <w:p w:rsidR="002A1E6D" w:rsidRPr="003B4013" w:rsidRDefault="009A5583" w:rsidP="006E744C">
            <w:pPr>
              <w:jc w:val="center"/>
              <w:rPr>
                <w:rFonts w:eastAsia="標楷體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中山醫學大學護理學系學生申訴書</w:t>
            </w:r>
          </w:p>
        </w:tc>
      </w:tr>
      <w:tr w:rsidR="009A5583" w:rsidRPr="003B4013" w:rsidTr="00D146B6">
        <w:tc>
          <w:tcPr>
            <w:tcW w:w="2423" w:type="dxa"/>
          </w:tcPr>
          <w:p w:rsidR="009A558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學號</w:t>
            </w:r>
          </w:p>
        </w:tc>
        <w:tc>
          <w:tcPr>
            <w:tcW w:w="2424" w:type="dxa"/>
          </w:tcPr>
          <w:p w:rsidR="009A558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姓名</w:t>
            </w:r>
          </w:p>
        </w:tc>
        <w:tc>
          <w:tcPr>
            <w:tcW w:w="2423" w:type="dxa"/>
          </w:tcPr>
          <w:p w:rsidR="009A558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聯絡電話</w:t>
            </w:r>
          </w:p>
        </w:tc>
        <w:tc>
          <w:tcPr>
            <w:tcW w:w="2424" w:type="dxa"/>
          </w:tcPr>
          <w:p w:rsidR="009A558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電子信箱</w:t>
            </w:r>
          </w:p>
        </w:tc>
      </w:tr>
      <w:tr w:rsidR="003B4013" w:rsidRPr="003B4013" w:rsidTr="00D146B6">
        <w:tc>
          <w:tcPr>
            <w:tcW w:w="2423" w:type="dxa"/>
          </w:tcPr>
          <w:p w:rsidR="003B4013" w:rsidRDefault="003B4013" w:rsidP="006E744C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  <w:p w:rsidR="00B1121F" w:rsidRPr="003B4013" w:rsidRDefault="00B1121F" w:rsidP="006E744C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424" w:type="dxa"/>
          </w:tcPr>
          <w:p w:rsidR="003B4013" w:rsidRPr="003B4013" w:rsidRDefault="003B4013" w:rsidP="006E744C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423" w:type="dxa"/>
          </w:tcPr>
          <w:p w:rsidR="003B4013" w:rsidRPr="003B4013" w:rsidRDefault="003B4013" w:rsidP="006E744C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424" w:type="dxa"/>
          </w:tcPr>
          <w:p w:rsidR="003B4013" w:rsidRPr="003B4013" w:rsidRDefault="003B4013" w:rsidP="006E744C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B4013" w:rsidRPr="003B4013" w:rsidTr="00491F45">
        <w:tc>
          <w:tcPr>
            <w:tcW w:w="9694" w:type="dxa"/>
            <w:gridSpan w:val="4"/>
          </w:tcPr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一、申訴事實及理由（</w:t>
            </w:r>
            <w:r w:rsidRPr="003B4013">
              <w:rPr>
                <w:rFonts w:ascii="標楷體" w:eastAsia="標楷體" w:hAnsi="標楷體"/>
              </w:rPr>
              <w:t>申訴事實</w:t>
            </w:r>
            <w:proofErr w:type="gramStart"/>
            <w:r w:rsidRPr="003B4013">
              <w:rPr>
                <w:rFonts w:ascii="標楷體" w:eastAsia="標楷體" w:hAnsi="標楷體"/>
              </w:rPr>
              <w:t>—</w:t>
            </w:r>
            <w:proofErr w:type="gramEnd"/>
            <w:r w:rsidRPr="003B4013">
              <w:rPr>
                <w:rFonts w:ascii="標楷體" w:eastAsia="標楷體" w:hAnsi="標楷體"/>
              </w:rPr>
              <w:t>應載明原懲戒</w:t>
            </w:r>
            <w:r w:rsidRPr="003B4013">
              <w:rPr>
                <w:rFonts w:ascii="標楷體" w:eastAsia="標楷體" w:hAnsi="標楷體" w:hint="eastAsia"/>
              </w:rPr>
              <w:t>之</w:t>
            </w:r>
            <w:r w:rsidRPr="003B4013">
              <w:rPr>
                <w:rFonts w:ascii="標楷體" w:eastAsia="標楷體" w:hAnsi="標楷體"/>
              </w:rPr>
              <w:t>大略事實，申訴理由</w:t>
            </w:r>
            <w:proofErr w:type="gramStart"/>
            <w:r w:rsidRPr="003B4013">
              <w:rPr>
                <w:rFonts w:ascii="標楷體" w:eastAsia="標楷體" w:hAnsi="標楷體"/>
              </w:rPr>
              <w:t>—</w:t>
            </w:r>
            <w:proofErr w:type="gramEnd"/>
            <w:r w:rsidRPr="003B4013">
              <w:rPr>
                <w:rFonts w:ascii="標楷體" w:eastAsia="標楷體" w:hAnsi="標楷體"/>
              </w:rPr>
              <w:t>應載明懲戒處分不當之具體理由及證據</w:t>
            </w:r>
            <w:r w:rsidRPr="003B4013">
              <w:rPr>
                <w:rFonts w:ascii="標楷體" w:eastAsia="標楷體" w:hAnsi="標楷體" w:cs="細明體" w:hint="eastAsia"/>
                <w:kern w:val="0"/>
              </w:rPr>
              <w:t>）</w:t>
            </w:r>
          </w:p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B1121F" w:rsidRDefault="00B1121F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B1121F" w:rsidRDefault="00B1121F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B1121F" w:rsidRDefault="00B1121F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B4013" w:rsidRPr="003B4013" w:rsidTr="00A73387">
        <w:tc>
          <w:tcPr>
            <w:tcW w:w="9694" w:type="dxa"/>
            <w:gridSpan w:val="4"/>
          </w:tcPr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二、希望獲得之補救</w:t>
            </w:r>
          </w:p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B1121F" w:rsidRDefault="00B1121F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B1121F" w:rsidRDefault="00B1121F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B1121F" w:rsidRPr="003B4013" w:rsidRDefault="00B1121F" w:rsidP="003B4013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B4013" w:rsidRPr="003B4013" w:rsidTr="00A73387">
        <w:tc>
          <w:tcPr>
            <w:tcW w:w="9694" w:type="dxa"/>
            <w:gridSpan w:val="4"/>
          </w:tcPr>
          <w:p w:rsidR="003B4013" w:rsidRP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三、檢附文件及證據</w:t>
            </w:r>
          </w:p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B1121F" w:rsidRDefault="00B1121F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B1121F" w:rsidRPr="003B4013" w:rsidRDefault="00B1121F" w:rsidP="003B4013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B4013" w:rsidRPr="003B4013" w:rsidTr="006379C5">
        <w:tc>
          <w:tcPr>
            <w:tcW w:w="4847" w:type="dxa"/>
            <w:gridSpan w:val="2"/>
          </w:tcPr>
          <w:p w:rsidR="003B4013" w:rsidRDefault="003B4013" w:rsidP="003B4013">
            <w:pPr>
              <w:ind w:leftChars="-45" w:left="22" w:hangingChars="54" w:hanging="130"/>
              <w:rPr>
                <w:rFonts w:eastAsia="標楷體"/>
              </w:rPr>
            </w:pPr>
            <w:r w:rsidRPr="003B4013">
              <w:rPr>
                <w:rFonts w:eastAsia="標楷體" w:hint="eastAsia"/>
              </w:rPr>
              <w:t>申訴人簽名：</w:t>
            </w:r>
          </w:p>
          <w:p w:rsidR="00B1121F" w:rsidRDefault="00B1121F" w:rsidP="003B4013">
            <w:pPr>
              <w:ind w:leftChars="-45" w:left="22" w:hangingChars="54" w:hanging="130"/>
              <w:rPr>
                <w:rFonts w:ascii="標楷體" w:eastAsia="標楷體" w:hAnsi="標楷體" w:cs="細明體"/>
                <w:kern w:val="0"/>
              </w:rPr>
            </w:pPr>
          </w:p>
          <w:p w:rsidR="00B1121F" w:rsidRPr="003B4013" w:rsidRDefault="00B1121F" w:rsidP="003B4013">
            <w:pPr>
              <w:ind w:leftChars="-45" w:left="22" w:hangingChars="54" w:hanging="130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4847" w:type="dxa"/>
            <w:gridSpan w:val="2"/>
          </w:tcPr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申請日期</w:t>
            </w:r>
          </w:p>
          <w:p w:rsidR="001A2AF9" w:rsidRDefault="001A2AF9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Pr="003B4013" w:rsidRDefault="001A2AF9" w:rsidP="001A2AF9">
            <w:pPr>
              <w:jc w:val="righ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 年     月     日</w:t>
            </w:r>
          </w:p>
        </w:tc>
      </w:tr>
      <w:tr w:rsidR="003B4013" w:rsidRPr="003B4013" w:rsidTr="006379C5">
        <w:tc>
          <w:tcPr>
            <w:tcW w:w="4847" w:type="dxa"/>
            <w:gridSpan w:val="2"/>
          </w:tcPr>
          <w:p w:rsidR="003B4013" w:rsidRDefault="003B4013" w:rsidP="003B4013">
            <w:pPr>
              <w:ind w:leftChars="-45" w:left="22" w:hangingChars="54" w:hanging="130"/>
              <w:rPr>
                <w:rFonts w:eastAsia="標楷體"/>
              </w:rPr>
            </w:pPr>
            <w:r w:rsidRPr="003B4013">
              <w:rPr>
                <w:rFonts w:eastAsia="標楷體" w:hint="eastAsia"/>
              </w:rPr>
              <w:t>收件者：</w:t>
            </w:r>
          </w:p>
          <w:p w:rsidR="00B1121F" w:rsidRDefault="00B1121F" w:rsidP="003B4013">
            <w:pPr>
              <w:ind w:leftChars="-45" w:left="22" w:hangingChars="54" w:hanging="130"/>
              <w:rPr>
                <w:rFonts w:eastAsia="標楷體"/>
              </w:rPr>
            </w:pPr>
          </w:p>
          <w:p w:rsidR="00B1121F" w:rsidRPr="003B4013" w:rsidRDefault="001A2AF9" w:rsidP="001A2AF9">
            <w:pPr>
              <w:ind w:leftChars="-45" w:left="22" w:hangingChars="54" w:hanging="130"/>
              <w:jc w:val="right"/>
              <w:rPr>
                <w:rFonts w:eastAsia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 xml:space="preserve">     年     月     日</w:t>
            </w:r>
          </w:p>
        </w:tc>
        <w:tc>
          <w:tcPr>
            <w:tcW w:w="4847" w:type="dxa"/>
            <w:gridSpan w:val="2"/>
          </w:tcPr>
          <w:p w:rsidR="003B4013" w:rsidRDefault="003B4013" w:rsidP="003B4013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預定開會日期：</w:t>
            </w:r>
          </w:p>
          <w:p w:rsidR="001A2AF9" w:rsidRDefault="001A2AF9" w:rsidP="003B4013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Pr="003B4013" w:rsidRDefault="001A2AF9" w:rsidP="001A2AF9">
            <w:pPr>
              <w:jc w:val="righ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年     月     日</w:t>
            </w:r>
          </w:p>
        </w:tc>
      </w:tr>
    </w:tbl>
    <w:p w:rsidR="001A2AF9" w:rsidRDefault="001A2AF9" w:rsidP="001A2AF9">
      <w:pPr>
        <w:ind w:leftChars="-45" w:left="43" w:hangingChars="54" w:hanging="151"/>
        <w:rPr>
          <w:rFonts w:ascii="標楷體" w:eastAsia="標楷體" w:hAnsi="標楷體" w:cs="細明體"/>
          <w:kern w:val="0"/>
          <w:sz w:val="20"/>
          <w:szCs w:val="20"/>
        </w:rPr>
      </w:pPr>
      <w:r w:rsidRPr="001A2AF9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附件</w:t>
      </w:r>
      <w:proofErr w:type="gramStart"/>
      <w:r w:rsidRPr="001A2AF9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proofErr w:type="gramEnd"/>
    </w:p>
    <w:tbl>
      <w:tblPr>
        <w:tblStyle w:val="aff"/>
        <w:tblW w:w="0" w:type="auto"/>
        <w:tblInd w:w="43" w:type="dxa"/>
        <w:tblLook w:val="04A0"/>
      </w:tblPr>
      <w:tblGrid>
        <w:gridCol w:w="2423"/>
        <w:gridCol w:w="2424"/>
        <w:gridCol w:w="2423"/>
        <w:gridCol w:w="2424"/>
      </w:tblGrid>
      <w:tr w:rsidR="001A2AF9" w:rsidRPr="003B4013" w:rsidTr="003E68B1">
        <w:tc>
          <w:tcPr>
            <w:tcW w:w="9694" w:type="dxa"/>
            <w:gridSpan w:val="4"/>
          </w:tcPr>
          <w:p w:rsidR="001A2AF9" w:rsidRPr="001A2AF9" w:rsidRDefault="001A2AF9" w:rsidP="001A2AF9">
            <w:pPr>
              <w:tabs>
                <w:tab w:val="center" w:pos="4739"/>
                <w:tab w:val="left" w:pos="8684"/>
              </w:tabs>
              <w:rPr>
                <w:rFonts w:eastAsia="標楷體"/>
                <w:sz w:val="28"/>
                <w:szCs w:val="28"/>
              </w:rPr>
            </w:pPr>
            <w:r w:rsidRPr="001A2AF9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ab/>
            </w:r>
            <w:r w:rsidRPr="001A2AF9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中山醫學大學護理學系學生申訴評議書</w:t>
            </w:r>
          </w:p>
        </w:tc>
      </w:tr>
      <w:tr w:rsidR="001A2AF9" w:rsidRPr="003B4013" w:rsidTr="003E68B1">
        <w:tc>
          <w:tcPr>
            <w:tcW w:w="2423" w:type="dxa"/>
          </w:tcPr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學號</w:t>
            </w:r>
          </w:p>
        </w:tc>
        <w:tc>
          <w:tcPr>
            <w:tcW w:w="2424" w:type="dxa"/>
          </w:tcPr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姓名</w:t>
            </w:r>
          </w:p>
        </w:tc>
        <w:tc>
          <w:tcPr>
            <w:tcW w:w="2423" w:type="dxa"/>
          </w:tcPr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聯絡電話</w:t>
            </w:r>
          </w:p>
        </w:tc>
        <w:tc>
          <w:tcPr>
            <w:tcW w:w="2424" w:type="dxa"/>
          </w:tcPr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電子信箱</w:t>
            </w:r>
          </w:p>
        </w:tc>
      </w:tr>
      <w:tr w:rsidR="001A2AF9" w:rsidRPr="003B4013" w:rsidTr="003E68B1">
        <w:tc>
          <w:tcPr>
            <w:tcW w:w="2423" w:type="dxa"/>
          </w:tcPr>
          <w:p w:rsidR="001A2AF9" w:rsidRDefault="001A2AF9" w:rsidP="003E68B1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  <w:p w:rsidR="001A2AF9" w:rsidRPr="003B4013" w:rsidRDefault="001A2AF9" w:rsidP="003E68B1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424" w:type="dxa"/>
          </w:tcPr>
          <w:p w:rsidR="001A2AF9" w:rsidRPr="003B4013" w:rsidRDefault="001A2AF9" w:rsidP="003E68B1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423" w:type="dxa"/>
          </w:tcPr>
          <w:p w:rsidR="001A2AF9" w:rsidRPr="003B4013" w:rsidRDefault="001A2AF9" w:rsidP="003E68B1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2424" w:type="dxa"/>
          </w:tcPr>
          <w:p w:rsidR="001A2AF9" w:rsidRPr="003B4013" w:rsidRDefault="001A2AF9" w:rsidP="003E68B1">
            <w:pPr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A2AF9" w:rsidRPr="003B4013" w:rsidTr="003E68B1">
        <w:tc>
          <w:tcPr>
            <w:tcW w:w="9694" w:type="dxa"/>
            <w:gridSpan w:val="4"/>
          </w:tcPr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一、</w:t>
            </w:r>
            <w:r>
              <w:rPr>
                <w:rFonts w:ascii="標楷體" w:eastAsia="標楷體" w:hAnsi="標楷體" w:cs="細明體" w:hint="eastAsia"/>
                <w:kern w:val="0"/>
              </w:rPr>
              <w:t>事件經過</w:t>
            </w:r>
          </w:p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A2AF9" w:rsidRPr="003B4013" w:rsidTr="003E68B1">
        <w:tc>
          <w:tcPr>
            <w:tcW w:w="9694" w:type="dxa"/>
            <w:gridSpan w:val="4"/>
          </w:tcPr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二、</w:t>
            </w:r>
            <w:r>
              <w:rPr>
                <w:rFonts w:ascii="標楷體" w:eastAsia="標楷體" w:hAnsi="標楷體" w:cs="細明體" w:hint="eastAsia"/>
                <w:kern w:val="0"/>
              </w:rPr>
              <w:t>事實（雙方陳述）</w:t>
            </w:r>
          </w:p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A2AF9" w:rsidRPr="003B4013" w:rsidTr="003E68B1">
        <w:tc>
          <w:tcPr>
            <w:tcW w:w="9694" w:type="dxa"/>
            <w:gridSpan w:val="4"/>
          </w:tcPr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  <w:r w:rsidRPr="003B4013">
              <w:rPr>
                <w:rFonts w:ascii="標楷體" w:eastAsia="標楷體" w:hAnsi="標楷體" w:cs="細明體" w:hint="eastAsia"/>
                <w:kern w:val="0"/>
              </w:rPr>
              <w:t>三、</w:t>
            </w:r>
            <w:r>
              <w:rPr>
                <w:rFonts w:ascii="標楷體" w:eastAsia="標楷體" w:hAnsi="標楷體" w:cs="細明體" w:hint="eastAsia"/>
                <w:kern w:val="0"/>
              </w:rPr>
              <w:t>評議之理由</w:t>
            </w: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A2AF9" w:rsidRPr="003B4013" w:rsidTr="003E68B1">
        <w:tc>
          <w:tcPr>
            <w:tcW w:w="9694" w:type="dxa"/>
            <w:gridSpan w:val="4"/>
          </w:tcPr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四、建議補救措施</w:t>
            </w: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Pr="003B4013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1A2AF9" w:rsidRPr="003B4013" w:rsidTr="00115BF3">
        <w:tc>
          <w:tcPr>
            <w:tcW w:w="4847" w:type="dxa"/>
            <w:gridSpan w:val="2"/>
          </w:tcPr>
          <w:p w:rsidR="001A2AF9" w:rsidRDefault="001A2AF9" w:rsidP="001A2AF9">
            <w:pPr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承辦人：</w:t>
            </w:r>
          </w:p>
          <w:p w:rsidR="001A2AF9" w:rsidRDefault="001A2AF9" w:rsidP="001A2AF9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1A2AF9">
            <w:pPr>
              <w:jc w:val="righ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年     月     日</w:t>
            </w:r>
          </w:p>
        </w:tc>
        <w:tc>
          <w:tcPr>
            <w:tcW w:w="4847" w:type="dxa"/>
            <w:gridSpan w:val="2"/>
          </w:tcPr>
          <w:p w:rsidR="001A2AF9" w:rsidRDefault="001A2AF9" w:rsidP="001A2AF9">
            <w:pPr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主任委員：</w:t>
            </w:r>
          </w:p>
          <w:p w:rsidR="001A2AF9" w:rsidRDefault="001A2AF9" w:rsidP="003E68B1">
            <w:pPr>
              <w:rPr>
                <w:rFonts w:ascii="標楷體" w:eastAsia="標楷體" w:hAnsi="標楷體" w:cs="細明體"/>
                <w:kern w:val="0"/>
              </w:rPr>
            </w:pPr>
          </w:p>
          <w:p w:rsidR="001A2AF9" w:rsidRDefault="001A2AF9" w:rsidP="001A2AF9">
            <w:pPr>
              <w:jc w:val="right"/>
              <w:rPr>
                <w:rFonts w:ascii="標楷體" w:eastAsia="標楷體" w:hAnsi="標楷體" w:cs="細明體"/>
                <w:kern w:val="0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年     月     日</w:t>
            </w:r>
          </w:p>
        </w:tc>
      </w:tr>
    </w:tbl>
    <w:p w:rsidR="002A1E6D" w:rsidRPr="002A1E6D" w:rsidRDefault="002A1E6D" w:rsidP="001A2AF9">
      <w:pPr>
        <w:ind w:leftChars="-45" w:left="43" w:hangingChars="54" w:hanging="151"/>
        <w:jc w:val="center"/>
        <w:rPr>
          <w:rFonts w:eastAsia="標楷體"/>
          <w:sz w:val="28"/>
        </w:rPr>
      </w:pPr>
    </w:p>
    <w:sectPr w:rsidR="002A1E6D" w:rsidRPr="002A1E6D" w:rsidSect="006C1974">
      <w:footerReference w:type="even" r:id="rId15"/>
      <w:footerReference w:type="default" r:id="rId16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E0" w:rsidRDefault="00FF08E0">
      <w:r>
        <w:separator/>
      </w:r>
    </w:p>
  </w:endnote>
  <w:endnote w:type="continuationSeparator" w:id="0">
    <w:p w:rsidR="00FF08E0" w:rsidRDefault="00FF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52" w:rsidRDefault="00B15B34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 w:rsidR="00B16752">
      <w:rPr>
        <w:rStyle w:val="a9"/>
      </w:rPr>
      <w:instrText xml:space="preserve">PAGE  </w:instrText>
    </w:r>
    <w:r>
      <w:fldChar w:fldCharType="end"/>
    </w:r>
  </w:p>
  <w:p w:rsidR="00B16752" w:rsidRDefault="00B167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52" w:rsidRDefault="00B15B34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 w:rsidR="00B16752">
      <w:rPr>
        <w:rStyle w:val="a9"/>
      </w:rPr>
      <w:instrText xml:space="preserve">PAGE  </w:instrText>
    </w:r>
    <w:r>
      <w:fldChar w:fldCharType="separate"/>
    </w:r>
    <w:r w:rsidR="002A0F54">
      <w:rPr>
        <w:rStyle w:val="a9"/>
        <w:noProof/>
      </w:rPr>
      <w:t>3</w:t>
    </w:r>
    <w:r>
      <w:fldChar w:fldCharType="end"/>
    </w:r>
  </w:p>
  <w:p w:rsidR="00B16752" w:rsidRDefault="00B167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E0" w:rsidRDefault="00FF08E0">
      <w:r>
        <w:separator/>
      </w:r>
    </w:p>
  </w:footnote>
  <w:footnote w:type="continuationSeparator" w:id="0">
    <w:p w:rsidR="00FF08E0" w:rsidRDefault="00FF0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432"/>
      <w:gridCol w:w="4845"/>
      <w:gridCol w:w="1691"/>
      <w:gridCol w:w="1726"/>
    </w:tblGrid>
    <w:tr w:rsidR="000564AE" w:rsidRPr="009E0ADF" w:rsidTr="000564AE">
      <w:trPr>
        <w:trHeight w:val="172"/>
      </w:trPr>
      <w:tc>
        <w:tcPr>
          <w:tcW w:w="738" w:type="pct"/>
          <w:vAlign w:val="center"/>
        </w:tcPr>
        <w:p w:rsidR="000564AE" w:rsidRPr="009E0ADF" w:rsidRDefault="000564AE" w:rsidP="003418FD">
          <w:pPr>
            <w:rPr>
              <w:rFonts w:ascii="標楷體" w:eastAsia="標楷體" w:hAnsi="標楷體"/>
              <w:b/>
              <w:sz w:val="20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法規名稱</w:t>
          </w:r>
        </w:p>
      </w:tc>
      <w:tc>
        <w:tcPr>
          <w:tcW w:w="2499" w:type="pct"/>
          <w:vAlign w:val="center"/>
        </w:tcPr>
        <w:p w:rsidR="000564AE" w:rsidRPr="00C520F2" w:rsidRDefault="000564AE" w:rsidP="00DD0E70">
          <w:pPr>
            <w:rPr>
              <w:rFonts w:ascii="標楷體" w:eastAsia="標楷體" w:hAnsi="標楷體"/>
              <w:b/>
              <w:color w:val="000000"/>
              <w:sz w:val="20"/>
              <w:szCs w:val="20"/>
            </w:rPr>
          </w:pPr>
          <w:r w:rsidRPr="00C520F2">
            <w:rPr>
              <w:rFonts w:ascii="標楷體" w:eastAsia="標楷體" w:hAnsi="標楷體"/>
              <w:b/>
              <w:color w:val="000000"/>
              <w:sz w:val="20"/>
              <w:szCs w:val="20"/>
            </w:rPr>
            <w:t>中山醫學大學</w:t>
          </w:r>
          <w:r w:rsidRPr="00C520F2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醫學院護理學系</w:t>
          </w:r>
          <w:r w:rsidR="00E67273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實習委員會設置</w:t>
          </w:r>
          <w:r w:rsidR="00DD0E70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要點</w:t>
          </w:r>
        </w:p>
      </w:tc>
      <w:tc>
        <w:tcPr>
          <w:tcW w:w="872" w:type="pct"/>
          <w:vAlign w:val="center"/>
        </w:tcPr>
        <w:p w:rsidR="000564AE" w:rsidRPr="009E0ADF" w:rsidRDefault="000564AE" w:rsidP="003418FD">
          <w:pPr>
            <w:jc w:val="distribute"/>
            <w:rPr>
              <w:rFonts w:eastAsia="標楷體"/>
              <w:b/>
              <w:sz w:val="28"/>
              <w:szCs w:val="28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最新修正日期</w:t>
          </w:r>
        </w:p>
      </w:tc>
      <w:tc>
        <w:tcPr>
          <w:tcW w:w="890" w:type="pct"/>
          <w:vAlign w:val="center"/>
        </w:tcPr>
        <w:p w:rsidR="000564AE" w:rsidRPr="00136735" w:rsidRDefault="000564AE" w:rsidP="00DC0BD9">
          <w:pPr>
            <w:jc w:val="center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10</w:t>
          </w:r>
          <w:r w:rsidR="00DC0BD9">
            <w:rPr>
              <w:rFonts w:eastAsia="標楷體" w:hint="eastAsia"/>
              <w:b/>
              <w:sz w:val="20"/>
            </w:rPr>
            <w:t>7</w:t>
          </w:r>
          <w:r>
            <w:rPr>
              <w:rFonts w:eastAsia="標楷體" w:hint="eastAsia"/>
              <w:b/>
              <w:sz w:val="20"/>
            </w:rPr>
            <w:t xml:space="preserve"> / </w:t>
          </w:r>
          <w:r w:rsidR="002A1E6D">
            <w:rPr>
              <w:rFonts w:eastAsia="標楷體" w:hint="eastAsia"/>
              <w:b/>
              <w:sz w:val="20"/>
            </w:rPr>
            <w:t>11</w:t>
          </w:r>
          <w:r>
            <w:rPr>
              <w:rFonts w:eastAsia="標楷體" w:hint="eastAsia"/>
              <w:b/>
              <w:sz w:val="20"/>
            </w:rPr>
            <w:t xml:space="preserve"> /</w:t>
          </w:r>
          <w:r w:rsidR="007C380E">
            <w:rPr>
              <w:rFonts w:eastAsia="標楷體" w:hint="eastAsia"/>
              <w:b/>
              <w:sz w:val="20"/>
            </w:rPr>
            <w:t>27</w:t>
          </w:r>
        </w:p>
      </w:tc>
    </w:tr>
    <w:tr w:rsidR="000564AE" w:rsidRPr="009E0ADF" w:rsidTr="000564AE">
      <w:trPr>
        <w:trHeight w:val="278"/>
      </w:trPr>
      <w:tc>
        <w:tcPr>
          <w:tcW w:w="738" w:type="pct"/>
          <w:vAlign w:val="center"/>
        </w:tcPr>
        <w:p w:rsidR="000564AE" w:rsidRPr="000564AE" w:rsidRDefault="000564AE" w:rsidP="000564AE">
          <w:pPr>
            <w:pStyle w:val="af4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rFonts w:hint="eastAsia"/>
              <w:b/>
              <w:color w:val="000000"/>
              <w:sz w:val="20"/>
            </w:rPr>
            <w:t>制定單位</w:t>
          </w:r>
        </w:p>
      </w:tc>
      <w:tc>
        <w:tcPr>
          <w:tcW w:w="2499" w:type="pct"/>
          <w:vAlign w:val="center"/>
        </w:tcPr>
        <w:p w:rsidR="000564AE" w:rsidRPr="00364CFE" w:rsidRDefault="000564AE" w:rsidP="000564AE">
          <w:pPr>
            <w:rPr>
              <w:rFonts w:ascii="標楷體" w:eastAsia="標楷體" w:hAnsi="標楷體"/>
              <w:b/>
              <w:color w:val="000000"/>
              <w:sz w:val="20"/>
              <w:szCs w:val="20"/>
            </w:rPr>
          </w:pPr>
          <w:r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護理學系學士班</w:t>
          </w:r>
        </w:p>
      </w:tc>
      <w:tc>
        <w:tcPr>
          <w:tcW w:w="872" w:type="pct"/>
          <w:vAlign w:val="center"/>
        </w:tcPr>
        <w:p w:rsidR="000564AE" w:rsidRPr="000564AE" w:rsidRDefault="000564AE" w:rsidP="000564AE">
          <w:pPr>
            <w:pStyle w:val="af4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b/>
              <w:color w:val="000000"/>
              <w:sz w:val="20"/>
            </w:rPr>
            <w:t>頁碼</w:t>
          </w:r>
          <w:r w:rsidRPr="000564AE">
            <w:rPr>
              <w:rFonts w:hint="eastAsia"/>
              <w:b/>
              <w:color w:val="000000"/>
              <w:sz w:val="20"/>
            </w:rPr>
            <w:t>/總頁數</w:t>
          </w:r>
        </w:p>
      </w:tc>
      <w:tc>
        <w:tcPr>
          <w:tcW w:w="890" w:type="pct"/>
          <w:vAlign w:val="center"/>
        </w:tcPr>
        <w:p w:rsidR="000564AE" w:rsidRPr="000564AE" w:rsidRDefault="000564AE" w:rsidP="002A1E6D">
          <w:pPr>
            <w:pStyle w:val="af4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rFonts w:hint="eastAsia"/>
              <w:b/>
              <w:color w:val="000000"/>
              <w:sz w:val="20"/>
            </w:rPr>
            <w:t>第</w:t>
          </w:r>
          <w:r w:rsidR="00B15B34" w:rsidRPr="000564AE">
            <w:rPr>
              <w:b/>
              <w:color w:val="000000"/>
              <w:sz w:val="20"/>
            </w:rPr>
            <w:fldChar w:fldCharType="begin"/>
          </w:r>
          <w:r w:rsidRPr="000564AE">
            <w:rPr>
              <w:b/>
              <w:color w:val="000000"/>
              <w:sz w:val="20"/>
            </w:rPr>
            <w:instrText xml:space="preserve"> PAGE </w:instrText>
          </w:r>
          <w:r w:rsidR="00B15B34" w:rsidRPr="000564AE">
            <w:rPr>
              <w:b/>
              <w:color w:val="000000"/>
              <w:sz w:val="20"/>
            </w:rPr>
            <w:fldChar w:fldCharType="separate"/>
          </w:r>
          <w:r w:rsidR="002A0F54">
            <w:rPr>
              <w:b/>
              <w:noProof/>
              <w:color w:val="000000"/>
              <w:sz w:val="20"/>
            </w:rPr>
            <w:t>1</w:t>
          </w:r>
          <w:r w:rsidR="00B15B34" w:rsidRPr="000564AE">
            <w:rPr>
              <w:b/>
              <w:color w:val="000000"/>
              <w:sz w:val="20"/>
            </w:rPr>
            <w:fldChar w:fldCharType="end"/>
          </w:r>
          <w:r w:rsidRPr="000564AE">
            <w:rPr>
              <w:rFonts w:hint="eastAsia"/>
              <w:b/>
              <w:color w:val="000000"/>
              <w:sz w:val="20"/>
            </w:rPr>
            <w:t>頁/共</w:t>
          </w:r>
          <w:r w:rsidR="002A1E6D">
            <w:rPr>
              <w:rFonts w:hint="eastAsia"/>
              <w:b/>
              <w:color w:val="000000"/>
              <w:sz w:val="20"/>
            </w:rPr>
            <w:t>4</w:t>
          </w:r>
          <w:r w:rsidRPr="000564AE">
            <w:rPr>
              <w:rFonts w:hint="eastAsia"/>
              <w:b/>
              <w:color w:val="000000"/>
              <w:sz w:val="20"/>
            </w:rPr>
            <w:t>頁</w:t>
          </w:r>
        </w:p>
      </w:tc>
    </w:tr>
  </w:tbl>
  <w:p w:rsidR="000564AE" w:rsidRDefault="000564A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432"/>
      <w:gridCol w:w="4845"/>
      <w:gridCol w:w="1691"/>
      <w:gridCol w:w="1726"/>
    </w:tblGrid>
    <w:tr w:rsidR="0009310C" w:rsidRPr="009E0ADF" w:rsidTr="00D218A7">
      <w:trPr>
        <w:trHeight w:val="172"/>
      </w:trPr>
      <w:tc>
        <w:tcPr>
          <w:tcW w:w="738" w:type="pct"/>
          <w:vAlign w:val="center"/>
        </w:tcPr>
        <w:p w:rsidR="0009310C" w:rsidRPr="009E0ADF" w:rsidRDefault="0009310C" w:rsidP="00D218A7">
          <w:pPr>
            <w:rPr>
              <w:rFonts w:ascii="標楷體" w:eastAsia="標楷體" w:hAnsi="標楷體"/>
              <w:b/>
              <w:sz w:val="20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法規名稱</w:t>
          </w:r>
        </w:p>
      </w:tc>
      <w:tc>
        <w:tcPr>
          <w:tcW w:w="2499" w:type="pct"/>
          <w:vAlign w:val="center"/>
        </w:tcPr>
        <w:p w:rsidR="0009310C" w:rsidRPr="00C520F2" w:rsidRDefault="0009310C" w:rsidP="00D218A7">
          <w:pPr>
            <w:rPr>
              <w:rFonts w:ascii="標楷體" w:eastAsia="標楷體" w:hAnsi="標楷體"/>
              <w:b/>
              <w:color w:val="000000"/>
              <w:sz w:val="20"/>
              <w:szCs w:val="20"/>
            </w:rPr>
          </w:pPr>
          <w:r w:rsidRPr="00C520F2">
            <w:rPr>
              <w:rFonts w:ascii="標楷體" w:eastAsia="標楷體" w:hAnsi="標楷體"/>
              <w:b/>
              <w:color w:val="000000"/>
              <w:sz w:val="20"/>
              <w:szCs w:val="20"/>
            </w:rPr>
            <w:t>中山醫學大學</w:t>
          </w:r>
          <w:r w:rsidRPr="00C520F2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醫學院護理學系</w:t>
          </w:r>
          <w:r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實習委員會設置辦法</w:t>
          </w:r>
        </w:p>
      </w:tc>
      <w:tc>
        <w:tcPr>
          <w:tcW w:w="872" w:type="pct"/>
          <w:vAlign w:val="center"/>
        </w:tcPr>
        <w:p w:rsidR="0009310C" w:rsidRPr="009E0ADF" w:rsidRDefault="0009310C" w:rsidP="00D218A7">
          <w:pPr>
            <w:jc w:val="distribute"/>
            <w:rPr>
              <w:rFonts w:eastAsia="標楷體"/>
              <w:b/>
              <w:sz w:val="28"/>
              <w:szCs w:val="28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最新修正日期</w:t>
          </w:r>
        </w:p>
      </w:tc>
      <w:tc>
        <w:tcPr>
          <w:tcW w:w="890" w:type="pct"/>
          <w:vAlign w:val="center"/>
        </w:tcPr>
        <w:p w:rsidR="0009310C" w:rsidRPr="00136735" w:rsidRDefault="00CC3DB8" w:rsidP="00CC3DB8">
          <w:pPr>
            <w:jc w:val="center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106 / 11</w:t>
          </w:r>
          <w:r w:rsidR="007C380E">
            <w:rPr>
              <w:rFonts w:eastAsia="標楷體" w:hint="eastAsia"/>
              <w:b/>
              <w:sz w:val="20"/>
            </w:rPr>
            <w:t xml:space="preserve"> /27</w:t>
          </w:r>
        </w:p>
      </w:tc>
    </w:tr>
    <w:tr w:rsidR="0009310C" w:rsidRPr="009E0ADF" w:rsidTr="00D218A7">
      <w:trPr>
        <w:trHeight w:val="278"/>
      </w:trPr>
      <w:tc>
        <w:tcPr>
          <w:tcW w:w="738" w:type="pct"/>
          <w:vAlign w:val="center"/>
        </w:tcPr>
        <w:p w:rsidR="0009310C" w:rsidRPr="000564AE" w:rsidRDefault="0009310C" w:rsidP="00D218A7">
          <w:pPr>
            <w:pStyle w:val="af4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rFonts w:hint="eastAsia"/>
              <w:b/>
              <w:color w:val="000000"/>
              <w:sz w:val="20"/>
            </w:rPr>
            <w:t>制定單位</w:t>
          </w:r>
        </w:p>
      </w:tc>
      <w:tc>
        <w:tcPr>
          <w:tcW w:w="2499" w:type="pct"/>
          <w:vAlign w:val="center"/>
        </w:tcPr>
        <w:p w:rsidR="0009310C" w:rsidRPr="00364CFE" w:rsidRDefault="0009310C" w:rsidP="00D218A7">
          <w:pPr>
            <w:rPr>
              <w:rFonts w:ascii="標楷體" w:eastAsia="標楷體" w:hAnsi="標楷體"/>
              <w:b/>
              <w:color w:val="000000"/>
              <w:sz w:val="20"/>
              <w:szCs w:val="20"/>
            </w:rPr>
          </w:pPr>
          <w:r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護理學系學士班</w:t>
          </w:r>
        </w:p>
      </w:tc>
      <w:tc>
        <w:tcPr>
          <w:tcW w:w="872" w:type="pct"/>
          <w:vAlign w:val="center"/>
        </w:tcPr>
        <w:p w:rsidR="0009310C" w:rsidRPr="000564AE" w:rsidRDefault="0009310C" w:rsidP="00D218A7">
          <w:pPr>
            <w:pStyle w:val="af4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b/>
              <w:color w:val="000000"/>
              <w:sz w:val="20"/>
            </w:rPr>
            <w:t>頁碼</w:t>
          </w:r>
          <w:r w:rsidRPr="000564AE">
            <w:rPr>
              <w:rFonts w:hint="eastAsia"/>
              <w:b/>
              <w:color w:val="000000"/>
              <w:sz w:val="20"/>
            </w:rPr>
            <w:t>/總頁數</w:t>
          </w:r>
        </w:p>
      </w:tc>
      <w:tc>
        <w:tcPr>
          <w:tcW w:w="890" w:type="pct"/>
          <w:vAlign w:val="center"/>
        </w:tcPr>
        <w:p w:rsidR="0009310C" w:rsidRPr="000564AE" w:rsidRDefault="0009310C" w:rsidP="00D218A7">
          <w:pPr>
            <w:pStyle w:val="af4"/>
            <w:ind w:firstLineChars="0" w:firstLine="0"/>
            <w:rPr>
              <w:b/>
              <w:color w:val="000000"/>
              <w:sz w:val="20"/>
            </w:rPr>
          </w:pPr>
          <w:r w:rsidRPr="000564AE">
            <w:rPr>
              <w:rFonts w:hint="eastAsia"/>
              <w:b/>
              <w:color w:val="000000"/>
              <w:sz w:val="20"/>
            </w:rPr>
            <w:t>第</w:t>
          </w:r>
          <w:r w:rsidR="00B15B34" w:rsidRPr="000564AE">
            <w:rPr>
              <w:b/>
              <w:color w:val="000000"/>
              <w:sz w:val="20"/>
            </w:rPr>
            <w:fldChar w:fldCharType="begin"/>
          </w:r>
          <w:r w:rsidRPr="000564AE">
            <w:rPr>
              <w:b/>
              <w:color w:val="000000"/>
              <w:sz w:val="20"/>
            </w:rPr>
            <w:instrText xml:space="preserve"> PAGE </w:instrText>
          </w:r>
          <w:r w:rsidR="00B15B34" w:rsidRPr="000564AE">
            <w:rPr>
              <w:b/>
              <w:color w:val="000000"/>
              <w:sz w:val="20"/>
            </w:rPr>
            <w:fldChar w:fldCharType="separate"/>
          </w:r>
          <w:r w:rsidR="002A0F54">
            <w:rPr>
              <w:b/>
              <w:noProof/>
              <w:color w:val="000000"/>
              <w:sz w:val="20"/>
            </w:rPr>
            <w:t>2</w:t>
          </w:r>
          <w:r w:rsidR="00B15B34" w:rsidRPr="000564AE">
            <w:rPr>
              <w:b/>
              <w:color w:val="000000"/>
              <w:sz w:val="20"/>
            </w:rPr>
            <w:fldChar w:fldCharType="end"/>
          </w:r>
          <w:r w:rsidRPr="000564AE">
            <w:rPr>
              <w:rFonts w:hint="eastAsia"/>
              <w:b/>
              <w:color w:val="000000"/>
              <w:sz w:val="20"/>
            </w:rPr>
            <w:t>頁/共</w:t>
          </w:r>
          <w:r w:rsidR="002A1E6D">
            <w:rPr>
              <w:rFonts w:hint="eastAsia"/>
              <w:b/>
              <w:color w:val="000000"/>
              <w:sz w:val="20"/>
            </w:rPr>
            <w:t>4</w:t>
          </w:r>
          <w:r w:rsidRPr="000564AE">
            <w:rPr>
              <w:rFonts w:hint="eastAsia"/>
              <w:b/>
              <w:color w:val="000000"/>
              <w:sz w:val="20"/>
            </w:rPr>
            <w:t>頁</w:t>
          </w:r>
        </w:p>
      </w:tc>
    </w:tr>
  </w:tbl>
  <w:p w:rsidR="0009310C" w:rsidRDefault="0009310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DB2C31"/>
    <w:multiLevelType w:val="multilevel"/>
    <w:tmpl w:val="55B67A97"/>
    <w:lvl w:ilvl="0">
      <w:start w:val="1"/>
      <w:numFmt w:val="decimal"/>
      <w:lvlText w:val="%1、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1">
    <w:nsid w:val="0F182DC5"/>
    <w:multiLevelType w:val="hybridMultilevel"/>
    <w:tmpl w:val="58EE2C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552F7"/>
    <w:multiLevelType w:val="multilevel"/>
    <w:tmpl w:val="0FF552F7"/>
    <w:lvl w:ilvl="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021DB5"/>
    <w:multiLevelType w:val="multilevel"/>
    <w:tmpl w:val="A8B22020"/>
    <w:lvl w:ilvl="0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>
    <w:nsid w:val="1C550F91"/>
    <w:multiLevelType w:val="hybridMultilevel"/>
    <w:tmpl w:val="9F0E8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C37917"/>
    <w:multiLevelType w:val="hybridMultilevel"/>
    <w:tmpl w:val="B566AF72"/>
    <w:lvl w:ilvl="0" w:tplc="730C3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B3608A"/>
    <w:multiLevelType w:val="multilevel"/>
    <w:tmpl w:val="1EB3608A"/>
    <w:lvl w:ilvl="0">
      <w:start w:val="1"/>
      <w:numFmt w:val="decimal"/>
      <w:lvlText w:val="%1、"/>
      <w:lvlJc w:val="left"/>
      <w:pPr>
        <w:ind w:left="151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97" w:hanging="480"/>
      </w:pPr>
    </w:lvl>
    <w:lvl w:ilvl="2">
      <w:start w:val="1"/>
      <w:numFmt w:val="lowerRoman"/>
      <w:lvlText w:val="%3."/>
      <w:lvlJc w:val="right"/>
      <w:pPr>
        <w:ind w:left="2477" w:hanging="480"/>
      </w:pPr>
    </w:lvl>
    <w:lvl w:ilvl="3">
      <w:start w:val="1"/>
      <w:numFmt w:val="decimal"/>
      <w:lvlText w:val="%4."/>
      <w:lvlJc w:val="left"/>
      <w:pPr>
        <w:ind w:left="2957" w:hanging="480"/>
      </w:pPr>
    </w:lvl>
    <w:lvl w:ilvl="4">
      <w:start w:val="1"/>
      <w:numFmt w:val="ideographTraditional"/>
      <w:lvlText w:val="%5、"/>
      <w:lvlJc w:val="left"/>
      <w:pPr>
        <w:ind w:left="3437" w:hanging="480"/>
      </w:pPr>
    </w:lvl>
    <w:lvl w:ilvl="5">
      <w:start w:val="1"/>
      <w:numFmt w:val="lowerRoman"/>
      <w:lvlText w:val="%6."/>
      <w:lvlJc w:val="right"/>
      <w:pPr>
        <w:ind w:left="3917" w:hanging="480"/>
      </w:pPr>
    </w:lvl>
    <w:lvl w:ilvl="6">
      <w:start w:val="1"/>
      <w:numFmt w:val="decimal"/>
      <w:lvlText w:val="%7."/>
      <w:lvlJc w:val="left"/>
      <w:pPr>
        <w:ind w:left="4397" w:hanging="480"/>
      </w:pPr>
    </w:lvl>
    <w:lvl w:ilvl="7">
      <w:start w:val="1"/>
      <w:numFmt w:val="ideographTraditional"/>
      <w:lvlText w:val="%8、"/>
      <w:lvlJc w:val="left"/>
      <w:pPr>
        <w:ind w:left="4877" w:hanging="480"/>
      </w:pPr>
    </w:lvl>
    <w:lvl w:ilvl="8">
      <w:start w:val="1"/>
      <w:numFmt w:val="lowerRoman"/>
      <w:lvlText w:val="%9."/>
      <w:lvlJc w:val="right"/>
      <w:pPr>
        <w:ind w:left="5357" w:hanging="480"/>
      </w:pPr>
    </w:lvl>
  </w:abstractNum>
  <w:abstractNum w:abstractNumId="7">
    <w:nsid w:val="252A07B1"/>
    <w:multiLevelType w:val="hybridMultilevel"/>
    <w:tmpl w:val="A552C864"/>
    <w:lvl w:ilvl="0" w:tplc="6E9E3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CD6AA9"/>
    <w:multiLevelType w:val="hybridMultilevel"/>
    <w:tmpl w:val="51E29CE6"/>
    <w:lvl w:ilvl="0" w:tplc="D3304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19754B"/>
    <w:multiLevelType w:val="multilevel"/>
    <w:tmpl w:val="2819754B"/>
    <w:lvl w:ilvl="0">
      <w:start w:val="1"/>
      <w:numFmt w:val="decimal"/>
      <w:lvlText w:val="%1、"/>
      <w:lvlJc w:val="left"/>
      <w:pPr>
        <w:ind w:left="8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E15196E"/>
    <w:multiLevelType w:val="hybridMultilevel"/>
    <w:tmpl w:val="86E0B560"/>
    <w:lvl w:ilvl="0" w:tplc="47783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E8D2180"/>
    <w:multiLevelType w:val="singleLevel"/>
    <w:tmpl w:val="01B2541A"/>
    <w:lvl w:ilvl="0">
      <w:start w:val="1"/>
      <w:numFmt w:val="decimal"/>
      <w:lvlText w:val="%1、"/>
      <w:lvlJc w:val="left"/>
      <w:pPr>
        <w:ind w:left="1440" w:hanging="480"/>
      </w:pPr>
      <w:rPr>
        <w:rFonts w:cs="Times New Roman" w:hint="eastAsia"/>
      </w:rPr>
    </w:lvl>
  </w:abstractNum>
  <w:abstractNum w:abstractNumId="12">
    <w:nsid w:val="305E4AD9"/>
    <w:multiLevelType w:val="singleLevel"/>
    <w:tmpl w:val="6160280E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240"/>
      </w:pPr>
      <w:rPr>
        <w:rFonts w:hint="eastAsia"/>
      </w:rPr>
    </w:lvl>
  </w:abstractNum>
  <w:abstractNum w:abstractNumId="13">
    <w:nsid w:val="3354560C"/>
    <w:multiLevelType w:val="multilevel"/>
    <w:tmpl w:val="3354560C"/>
    <w:lvl w:ilvl="0">
      <w:start w:val="1"/>
      <w:numFmt w:val="decimal"/>
      <w:lvlText w:val="%1、"/>
      <w:lvlJc w:val="left"/>
      <w:pPr>
        <w:ind w:left="181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90" w:hanging="480"/>
      </w:pPr>
    </w:lvl>
    <w:lvl w:ilvl="2">
      <w:start w:val="1"/>
      <w:numFmt w:val="lowerRoman"/>
      <w:lvlText w:val="%3."/>
      <w:lvlJc w:val="right"/>
      <w:pPr>
        <w:ind w:left="2770" w:hanging="480"/>
      </w:pPr>
    </w:lvl>
    <w:lvl w:ilvl="3">
      <w:start w:val="1"/>
      <w:numFmt w:val="decimal"/>
      <w:lvlText w:val="%4."/>
      <w:lvlJc w:val="left"/>
      <w:pPr>
        <w:ind w:left="3250" w:hanging="480"/>
      </w:pPr>
    </w:lvl>
    <w:lvl w:ilvl="4">
      <w:start w:val="1"/>
      <w:numFmt w:val="ideographTraditional"/>
      <w:lvlText w:val="%5、"/>
      <w:lvlJc w:val="left"/>
      <w:pPr>
        <w:ind w:left="3730" w:hanging="480"/>
      </w:pPr>
    </w:lvl>
    <w:lvl w:ilvl="5">
      <w:start w:val="1"/>
      <w:numFmt w:val="lowerRoman"/>
      <w:lvlText w:val="%6."/>
      <w:lvlJc w:val="right"/>
      <w:pPr>
        <w:ind w:left="4210" w:hanging="480"/>
      </w:pPr>
    </w:lvl>
    <w:lvl w:ilvl="6">
      <w:start w:val="1"/>
      <w:numFmt w:val="decimal"/>
      <w:lvlText w:val="%7."/>
      <w:lvlJc w:val="left"/>
      <w:pPr>
        <w:ind w:left="4690" w:hanging="480"/>
      </w:pPr>
    </w:lvl>
    <w:lvl w:ilvl="7">
      <w:start w:val="1"/>
      <w:numFmt w:val="ideographTraditional"/>
      <w:lvlText w:val="%8、"/>
      <w:lvlJc w:val="left"/>
      <w:pPr>
        <w:ind w:left="5170" w:hanging="480"/>
      </w:pPr>
    </w:lvl>
    <w:lvl w:ilvl="8">
      <w:start w:val="1"/>
      <w:numFmt w:val="lowerRoman"/>
      <w:lvlText w:val="%9."/>
      <w:lvlJc w:val="right"/>
      <w:pPr>
        <w:ind w:left="5650" w:hanging="480"/>
      </w:pPr>
    </w:lvl>
  </w:abstractNum>
  <w:abstractNum w:abstractNumId="14">
    <w:nsid w:val="379A54AB"/>
    <w:multiLevelType w:val="multilevel"/>
    <w:tmpl w:val="379A54AB"/>
    <w:lvl w:ilvl="0">
      <w:start w:val="1"/>
      <w:numFmt w:val="decimal"/>
      <w:lvlText w:val="%1、"/>
      <w:lvlJc w:val="left"/>
      <w:pPr>
        <w:ind w:left="151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997" w:hanging="480"/>
      </w:pPr>
    </w:lvl>
    <w:lvl w:ilvl="2">
      <w:start w:val="1"/>
      <w:numFmt w:val="lowerRoman"/>
      <w:lvlText w:val="%3."/>
      <w:lvlJc w:val="right"/>
      <w:pPr>
        <w:ind w:left="2477" w:hanging="480"/>
      </w:pPr>
    </w:lvl>
    <w:lvl w:ilvl="3">
      <w:start w:val="1"/>
      <w:numFmt w:val="decimal"/>
      <w:lvlText w:val="%4."/>
      <w:lvlJc w:val="left"/>
      <w:pPr>
        <w:ind w:left="2957" w:hanging="480"/>
      </w:pPr>
    </w:lvl>
    <w:lvl w:ilvl="4">
      <w:start w:val="1"/>
      <w:numFmt w:val="ideographTraditional"/>
      <w:lvlText w:val="%5、"/>
      <w:lvlJc w:val="left"/>
      <w:pPr>
        <w:ind w:left="3437" w:hanging="480"/>
      </w:pPr>
    </w:lvl>
    <w:lvl w:ilvl="5">
      <w:start w:val="1"/>
      <w:numFmt w:val="lowerRoman"/>
      <w:lvlText w:val="%6."/>
      <w:lvlJc w:val="right"/>
      <w:pPr>
        <w:ind w:left="3917" w:hanging="480"/>
      </w:pPr>
    </w:lvl>
    <w:lvl w:ilvl="6">
      <w:start w:val="1"/>
      <w:numFmt w:val="decimal"/>
      <w:lvlText w:val="%7."/>
      <w:lvlJc w:val="left"/>
      <w:pPr>
        <w:ind w:left="4397" w:hanging="480"/>
      </w:pPr>
    </w:lvl>
    <w:lvl w:ilvl="7">
      <w:start w:val="1"/>
      <w:numFmt w:val="ideographTraditional"/>
      <w:lvlText w:val="%8、"/>
      <w:lvlJc w:val="left"/>
      <w:pPr>
        <w:ind w:left="4877" w:hanging="480"/>
      </w:pPr>
    </w:lvl>
    <w:lvl w:ilvl="8">
      <w:start w:val="1"/>
      <w:numFmt w:val="lowerRoman"/>
      <w:lvlText w:val="%9."/>
      <w:lvlJc w:val="right"/>
      <w:pPr>
        <w:ind w:left="5357" w:hanging="480"/>
      </w:pPr>
    </w:lvl>
  </w:abstractNum>
  <w:abstractNum w:abstractNumId="15">
    <w:nsid w:val="434D1A54"/>
    <w:multiLevelType w:val="hybridMultilevel"/>
    <w:tmpl w:val="38D26150"/>
    <w:lvl w:ilvl="0" w:tplc="C08A0C68">
      <w:start w:val="105"/>
      <w:numFmt w:val="bullet"/>
      <w:lvlText w:val="-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6">
    <w:nsid w:val="49592B23"/>
    <w:multiLevelType w:val="hybridMultilevel"/>
    <w:tmpl w:val="9D787B70"/>
    <w:lvl w:ilvl="0" w:tplc="55D07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B67A97"/>
    <w:multiLevelType w:val="multilevel"/>
    <w:tmpl w:val="55B67A97"/>
    <w:lvl w:ilvl="0">
      <w:start w:val="1"/>
      <w:numFmt w:val="decimal"/>
      <w:lvlText w:val="%1、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19" w:hanging="480"/>
      </w:p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18">
    <w:nsid w:val="5B6B5101"/>
    <w:multiLevelType w:val="singleLevel"/>
    <w:tmpl w:val="9E2EC426"/>
    <w:lvl w:ilvl="0">
      <w:start w:val="1"/>
      <w:numFmt w:val="taiwaneseCountingThousand"/>
      <w:lvlText w:val="%1."/>
      <w:lvlJc w:val="left"/>
      <w:pPr>
        <w:tabs>
          <w:tab w:val="num" w:pos="1092"/>
        </w:tabs>
        <w:ind w:left="1092" w:hanging="492"/>
      </w:pPr>
      <w:rPr>
        <w:rFonts w:hint="eastAsia"/>
      </w:rPr>
    </w:lvl>
  </w:abstractNum>
  <w:abstractNum w:abstractNumId="19">
    <w:nsid w:val="5C794C0F"/>
    <w:multiLevelType w:val="hybridMultilevel"/>
    <w:tmpl w:val="48647D06"/>
    <w:lvl w:ilvl="0" w:tplc="0409000F">
      <w:start w:val="1"/>
      <w:numFmt w:val="decimal"/>
      <w:lvlText w:val="%1."/>
      <w:lvlJc w:val="left"/>
      <w:pPr>
        <w:ind w:left="13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20">
    <w:nsid w:val="666E559C"/>
    <w:multiLevelType w:val="multilevel"/>
    <w:tmpl w:val="666E559C"/>
    <w:lvl w:ilvl="0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21">
    <w:nsid w:val="676601B5"/>
    <w:multiLevelType w:val="hybridMultilevel"/>
    <w:tmpl w:val="4DECCE76"/>
    <w:lvl w:ilvl="0" w:tplc="4C801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9A06659"/>
    <w:multiLevelType w:val="hybridMultilevel"/>
    <w:tmpl w:val="3D762C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5F53A0"/>
    <w:multiLevelType w:val="hybridMultilevel"/>
    <w:tmpl w:val="1266138E"/>
    <w:lvl w:ilvl="0" w:tplc="E33C3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80F29E5"/>
    <w:multiLevelType w:val="hybridMultilevel"/>
    <w:tmpl w:val="59428D14"/>
    <w:lvl w:ilvl="0" w:tplc="D6A29F42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D870684"/>
    <w:multiLevelType w:val="hybridMultilevel"/>
    <w:tmpl w:val="6FEC47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E1F4BF0"/>
    <w:multiLevelType w:val="hybridMultilevel"/>
    <w:tmpl w:val="ACC81016"/>
    <w:lvl w:ilvl="0" w:tplc="55923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3"/>
  </w:num>
  <w:num w:numId="11">
    <w:abstractNumId w:val="26"/>
  </w:num>
  <w:num w:numId="12">
    <w:abstractNumId w:val="16"/>
  </w:num>
  <w:num w:numId="13">
    <w:abstractNumId w:val="23"/>
  </w:num>
  <w:num w:numId="14">
    <w:abstractNumId w:val="18"/>
  </w:num>
  <w:num w:numId="15">
    <w:abstractNumId w:val="12"/>
  </w:num>
  <w:num w:numId="16">
    <w:abstractNumId w:val="7"/>
  </w:num>
  <w:num w:numId="17">
    <w:abstractNumId w:val="10"/>
  </w:num>
  <w:num w:numId="18">
    <w:abstractNumId w:val="21"/>
  </w:num>
  <w:num w:numId="19">
    <w:abstractNumId w:val="5"/>
  </w:num>
  <w:num w:numId="20">
    <w:abstractNumId w:val="24"/>
  </w:num>
  <w:num w:numId="21">
    <w:abstractNumId w:val="25"/>
  </w:num>
  <w:num w:numId="22">
    <w:abstractNumId w:val="19"/>
  </w:num>
  <w:num w:numId="23">
    <w:abstractNumId w:val="22"/>
  </w:num>
  <w:num w:numId="24">
    <w:abstractNumId w:val="15"/>
  </w:num>
  <w:num w:numId="25">
    <w:abstractNumId w:val="8"/>
  </w:num>
  <w:num w:numId="26">
    <w:abstractNumId w:val="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5C5A"/>
    <w:rsid w:val="000564AE"/>
    <w:rsid w:val="000717F5"/>
    <w:rsid w:val="0009310C"/>
    <w:rsid w:val="000B18B0"/>
    <w:rsid w:val="000B434B"/>
    <w:rsid w:val="000C78DC"/>
    <w:rsid w:val="001017A0"/>
    <w:rsid w:val="00137881"/>
    <w:rsid w:val="00160AB3"/>
    <w:rsid w:val="00165103"/>
    <w:rsid w:val="001726AB"/>
    <w:rsid w:val="00172A27"/>
    <w:rsid w:val="00183951"/>
    <w:rsid w:val="00194EE3"/>
    <w:rsid w:val="001A1B77"/>
    <w:rsid w:val="001A2AF9"/>
    <w:rsid w:val="001B3582"/>
    <w:rsid w:val="001B5900"/>
    <w:rsid w:val="001D1DCA"/>
    <w:rsid w:val="001D6CB9"/>
    <w:rsid w:val="001E639B"/>
    <w:rsid w:val="002A0F54"/>
    <w:rsid w:val="002A167F"/>
    <w:rsid w:val="002A182D"/>
    <w:rsid w:val="002A1E6D"/>
    <w:rsid w:val="002A77AE"/>
    <w:rsid w:val="002D2B97"/>
    <w:rsid w:val="002E7953"/>
    <w:rsid w:val="003274D6"/>
    <w:rsid w:val="00330DE9"/>
    <w:rsid w:val="003418FD"/>
    <w:rsid w:val="00362F47"/>
    <w:rsid w:val="0039296A"/>
    <w:rsid w:val="00393DEB"/>
    <w:rsid w:val="003A2B47"/>
    <w:rsid w:val="003A4AB3"/>
    <w:rsid w:val="003B4013"/>
    <w:rsid w:val="003E1CCF"/>
    <w:rsid w:val="00415362"/>
    <w:rsid w:val="004423A3"/>
    <w:rsid w:val="004554AE"/>
    <w:rsid w:val="00471054"/>
    <w:rsid w:val="004C2575"/>
    <w:rsid w:val="004C28BB"/>
    <w:rsid w:val="004C2FC3"/>
    <w:rsid w:val="004D5367"/>
    <w:rsid w:val="005046B0"/>
    <w:rsid w:val="00521D71"/>
    <w:rsid w:val="00546D12"/>
    <w:rsid w:val="00556D80"/>
    <w:rsid w:val="00561BA4"/>
    <w:rsid w:val="00574450"/>
    <w:rsid w:val="00592D60"/>
    <w:rsid w:val="005A12F3"/>
    <w:rsid w:val="005B3B32"/>
    <w:rsid w:val="005B4E94"/>
    <w:rsid w:val="005C2B24"/>
    <w:rsid w:val="006266FE"/>
    <w:rsid w:val="006403A3"/>
    <w:rsid w:val="00642586"/>
    <w:rsid w:val="00654761"/>
    <w:rsid w:val="00655B41"/>
    <w:rsid w:val="00660160"/>
    <w:rsid w:val="00665CBA"/>
    <w:rsid w:val="0069221B"/>
    <w:rsid w:val="006A7802"/>
    <w:rsid w:val="006C0525"/>
    <w:rsid w:val="006C1974"/>
    <w:rsid w:val="006C3CCD"/>
    <w:rsid w:val="006D0F55"/>
    <w:rsid w:val="006D273D"/>
    <w:rsid w:val="006E744C"/>
    <w:rsid w:val="006F3CB5"/>
    <w:rsid w:val="007015FF"/>
    <w:rsid w:val="00744043"/>
    <w:rsid w:val="0074562D"/>
    <w:rsid w:val="00751A71"/>
    <w:rsid w:val="007605F4"/>
    <w:rsid w:val="007648BA"/>
    <w:rsid w:val="007A574D"/>
    <w:rsid w:val="007C380E"/>
    <w:rsid w:val="00816AFC"/>
    <w:rsid w:val="0082632F"/>
    <w:rsid w:val="00891E8E"/>
    <w:rsid w:val="008A68CB"/>
    <w:rsid w:val="008C0231"/>
    <w:rsid w:val="008C4EC1"/>
    <w:rsid w:val="0090125D"/>
    <w:rsid w:val="00903020"/>
    <w:rsid w:val="00971396"/>
    <w:rsid w:val="00986A9F"/>
    <w:rsid w:val="009A5583"/>
    <w:rsid w:val="009B1F8F"/>
    <w:rsid w:val="009F13DF"/>
    <w:rsid w:val="009F6641"/>
    <w:rsid w:val="00A1688A"/>
    <w:rsid w:val="00A4702A"/>
    <w:rsid w:val="00A7441E"/>
    <w:rsid w:val="00AA327C"/>
    <w:rsid w:val="00AB50D4"/>
    <w:rsid w:val="00AB7E2B"/>
    <w:rsid w:val="00AE321F"/>
    <w:rsid w:val="00AE504F"/>
    <w:rsid w:val="00B02C88"/>
    <w:rsid w:val="00B1121F"/>
    <w:rsid w:val="00B11FF1"/>
    <w:rsid w:val="00B15B34"/>
    <w:rsid w:val="00B16752"/>
    <w:rsid w:val="00B57F9C"/>
    <w:rsid w:val="00B62CAF"/>
    <w:rsid w:val="00B653E7"/>
    <w:rsid w:val="00B92AC1"/>
    <w:rsid w:val="00BA569E"/>
    <w:rsid w:val="00BD7426"/>
    <w:rsid w:val="00C04AD5"/>
    <w:rsid w:val="00C05D8B"/>
    <w:rsid w:val="00C36029"/>
    <w:rsid w:val="00C44EF2"/>
    <w:rsid w:val="00C50B62"/>
    <w:rsid w:val="00C51CBC"/>
    <w:rsid w:val="00C66F3C"/>
    <w:rsid w:val="00C81F86"/>
    <w:rsid w:val="00CA46DF"/>
    <w:rsid w:val="00CB6C4D"/>
    <w:rsid w:val="00CC3DB8"/>
    <w:rsid w:val="00CC7D10"/>
    <w:rsid w:val="00D0164B"/>
    <w:rsid w:val="00D218A7"/>
    <w:rsid w:val="00D42FC0"/>
    <w:rsid w:val="00D86F4E"/>
    <w:rsid w:val="00DA7E6D"/>
    <w:rsid w:val="00DC0BD9"/>
    <w:rsid w:val="00DC1199"/>
    <w:rsid w:val="00DD0E70"/>
    <w:rsid w:val="00DD41A2"/>
    <w:rsid w:val="00DE6FF3"/>
    <w:rsid w:val="00E0168C"/>
    <w:rsid w:val="00E542AC"/>
    <w:rsid w:val="00E67273"/>
    <w:rsid w:val="00E76B5A"/>
    <w:rsid w:val="00EF04CD"/>
    <w:rsid w:val="00F3411A"/>
    <w:rsid w:val="00FA3179"/>
    <w:rsid w:val="00FB5F42"/>
    <w:rsid w:val="00FC1EE0"/>
    <w:rsid w:val="00FD4D98"/>
    <w:rsid w:val="00FE66E5"/>
    <w:rsid w:val="00FE718E"/>
    <w:rsid w:val="00FF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9" type="connector" idref="#_x0000_s1279"/>
        <o:r id="V:Rule10" type="connector" idref="#_x0000_s1287"/>
        <o:r id="V:Rule11" type="connector" idref="#_x0000_s1290"/>
        <o:r id="V:Rule12" type="connector" idref="#_x0000_s1291"/>
        <o:r id="V:Rule13" type="connector" idref="#_x0000_s1278"/>
        <o:r id="V:Rule14" type="connector" idref="#_x0000_s1282"/>
        <o:r id="V:Rule15" type="connector" idref="#_x0000_s1280"/>
        <o:r id="V:Rule16" type="connector" idref="#_x0000_s12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5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35C5A"/>
    <w:pPr>
      <w:keepNext/>
      <w:adjustRightInd w:val="0"/>
      <w:spacing w:line="360" w:lineRule="atLeast"/>
      <w:jc w:val="center"/>
      <w:textAlignment w:val="baseline"/>
      <w:outlineLvl w:val="0"/>
    </w:pPr>
    <w:rPr>
      <w:rFonts w:eastAsia="標楷體"/>
      <w:b/>
      <w:bCs/>
    </w:rPr>
  </w:style>
  <w:style w:type="paragraph" w:styleId="2">
    <w:name w:val="heading 2"/>
    <w:basedOn w:val="a"/>
    <w:next w:val="a"/>
    <w:link w:val="20"/>
    <w:qFormat/>
    <w:rsid w:val="00035C5A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字元"/>
    <w:basedOn w:val="a0"/>
    <w:link w:val="a4"/>
    <w:rsid w:val="00035C5A"/>
    <w:rPr>
      <w:rFonts w:eastAsia="標楷體"/>
      <w:sz w:val="24"/>
    </w:rPr>
  </w:style>
  <w:style w:type="character" w:customStyle="1" w:styleId="a5">
    <w:name w:val="中標 字元"/>
    <w:basedOn w:val="a0"/>
    <w:link w:val="a6"/>
    <w:rsid w:val="00035C5A"/>
    <w:rPr>
      <w:rFonts w:ascii="標楷體" w:eastAsia="標楷體" w:hAnsi="標楷體"/>
      <w:b/>
      <w:kern w:val="2"/>
      <w:sz w:val="28"/>
      <w:szCs w:val="28"/>
    </w:rPr>
  </w:style>
  <w:style w:type="character" w:customStyle="1" w:styleId="style111">
    <w:name w:val="style111"/>
    <w:basedOn w:val="a0"/>
    <w:rsid w:val="00035C5A"/>
    <w:rPr>
      <w:b/>
      <w:bCs/>
      <w:color w:val="6C60A8"/>
    </w:rPr>
  </w:style>
  <w:style w:type="character" w:customStyle="1" w:styleId="21">
    <w:name w:val="本文縮排 2 字元"/>
    <w:basedOn w:val="a0"/>
    <w:link w:val="22"/>
    <w:rsid w:val="00035C5A"/>
    <w:rPr>
      <w:kern w:val="2"/>
      <w:sz w:val="24"/>
      <w:szCs w:val="24"/>
    </w:rPr>
  </w:style>
  <w:style w:type="character" w:customStyle="1" w:styleId="a7">
    <w:name w:val="頁尾 字元"/>
    <w:basedOn w:val="a0"/>
    <w:link w:val="a8"/>
    <w:uiPriority w:val="99"/>
    <w:rsid w:val="00035C5A"/>
    <w:rPr>
      <w:kern w:val="2"/>
    </w:rPr>
  </w:style>
  <w:style w:type="character" w:styleId="a9">
    <w:name w:val="page number"/>
    <w:basedOn w:val="a0"/>
    <w:rsid w:val="00035C5A"/>
  </w:style>
  <w:style w:type="character" w:styleId="aa">
    <w:name w:val="Hyperlink"/>
    <w:basedOn w:val="a0"/>
    <w:rsid w:val="00035C5A"/>
    <w:rPr>
      <w:color w:val="0000FF"/>
      <w:u w:val="single"/>
    </w:rPr>
  </w:style>
  <w:style w:type="character" w:styleId="ab">
    <w:name w:val="FollowedHyperlink"/>
    <w:basedOn w:val="a0"/>
    <w:rsid w:val="00035C5A"/>
    <w:rPr>
      <w:color w:val="800080"/>
      <w:u w:val="single"/>
    </w:rPr>
  </w:style>
  <w:style w:type="character" w:styleId="ac">
    <w:name w:val="Strong"/>
    <w:basedOn w:val="a0"/>
    <w:qFormat/>
    <w:rsid w:val="00035C5A"/>
    <w:rPr>
      <w:b/>
      <w:bCs/>
    </w:rPr>
  </w:style>
  <w:style w:type="character" w:customStyle="1" w:styleId="emfont1">
    <w:name w:val="emfont1"/>
    <w:basedOn w:val="a0"/>
    <w:rsid w:val="00035C5A"/>
    <w:rPr>
      <w:color w:val="333333"/>
    </w:rPr>
  </w:style>
  <w:style w:type="character" w:customStyle="1" w:styleId="ad">
    <w:name w:val="純文字 字元"/>
    <w:basedOn w:val="a0"/>
    <w:link w:val="ae"/>
    <w:rsid w:val="00035C5A"/>
    <w:rPr>
      <w:rFonts w:ascii="細明體" w:eastAsia="細明體" w:hAnsi="Courier New"/>
      <w:kern w:val="2"/>
      <w:sz w:val="24"/>
      <w:szCs w:val="24"/>
    </w:rPr>
  </w:style>
  <w:style w:type="character" w:customStyle="1" w:styleId="af">
    <w:name w:val="頁首 字元"/>
    <w:basedOn w:val="a0"/>
    <w:link w:val="af0"/>
    <w:uiPriority w:val="99"/>
    <w:rsid w:val="00035C5A"/>
    <w:rPr>
      <w:kern w:val="2"/>
    </w:rPr>
  </w:style>
  <w:style w:type="character" w:customStyle="1" w:styleId="af1">
    <w:name w:val="日期 字元"/>
    <w:basedOn w:val="a0"/>
    <w:link w:val="af2"/>
    <w:rsid w:val="00035C5A"/>
    <w:rPr>
      <w:kern w:val="2"/>
      <w:sz w:val="24"/>
      <w:szCs w:val="24"/>
    </w:rPr>
  </w:style>
  <w:style w:type="character" w:customStyle="1" w:styleId="email">
    <w:name w:val="email"/>
    <w:basedOn w:val="a0"/>
    <w:rsid w:val="00035C5A"/>
  </w:style>
  <w:style w:type="character" w:customStyle="1" w:styleId="af3">
    <w:name w:val="本文縮排 字元"/>
    <w:basedOn w:val="a0"/>
    <w:link w:val="af4"/>
    <w:rsid w:val="00035C5A"/>
    <w:rPr>
      <w:rFonts w:ascii="標楷體" w:eastAsia="標楷體" w:hAnsi="標楷體"/>
      <w:color w:val="FF6600"/>
      <w:kern w:val="2"/>
      <w:sz w:val="28"/>
      <w:szCs w:val="28"/>
    </w:rPr>
  </w:style>
  <w:style w:type="character" w:customStyle="1" w:styleId="10">
    <w:name w:val="標題 1 字元"/>
    <w:basedOn w:val="a0"/>
    <w:link w:val="1"/>
    <w:rsid w:val="00035C5A"/>
    <w:rPr>
      <w:rFonts w:eastAsia="標楷體"/>
      <w:b/>
      <w:bCs/>
      <w:sz w:val="24"/>
      <w:szCs w:val="24"/>
    </w:rPr>
  </w:style>
  <w:style w:type="character" w:customStyle="1" w:styleId="3">
    <w:name w:val="本文 3 字元"/>
    <w:basedOn w:val="a0"/>
    <w:link w:val="30"/>
    <w:rsid w:val="00035C5A"/>
    <w:rPr>
      <w:kern w:val="2"/>
      <w:sz w:val="16"/>
      <w:szCs w:val="16"/>
    </w:rPr>
  </w:style>
  <w:style w:type="character" w:customStyle="1" w:styleId="copy1">
    <w:name w:val="copy1"/>
    <w:basedOn w:val="a0"/>
    <w:rsid w:val="00035C5A"/>
    <w:rPr>
      <w:rFonts w:ascii="Arial" w:hAnsi="Arial" w:cs="Arial" w:hint="default"/>
      <w:color w:val="333333"/>
      <w:sz w:val="16"/>
      <w:szCs w:val="16"/>
    </w:rPr>
  </w:style>
  <w:style w:type="character" w:customStyle="1" w:styleId="af5">
    <w:name w:val="本文 字元"/>
    <w:basedOn w:val="a0"/>
    <w:link w:val="af6"/>
    <w:rsid w:val="00035C5A"/>
    <w:rPr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035C5A"/>
    <w:rPr>
      <w:rFonts w:ascii="Arial" w:hAnsi="Arial"/>
      <w:b/>
      <w:bCs/>
      <w:sz w:val="48"/>
      <w:szCs w:val="48"/>
    </w:rPr>
  </w:style>
  <w:style w:type="character" w:customStyle="1" w:styleId="af7">
    <w:name w:val="註釋標題 字元"/>
    <w:basedOn w:val="a0"/>
    <w:link w:val="af8"/>
    <w:rsid w:val="00035C5A"/>
    <w:rPr>
      <w:rFonts w:eastAsia="標楷體"/>
      <w:sz w:val="24"/>
    </w:rPr>
  </w:style>
  <w:style w:type="character" w:customStyle="1" w:styleId="af9">
    <w:name w:val="註解方塊文字 字元"/>
    <w:basedOn w:val="a0"/>
    <w:link w:val="afa"/>
    <w:rsid w:val="00035C5A"/>
    <w:rPr>
      <w:rFonts w:ascii="Cambria" w:hAnsi="Cambria"/>
      <w:sz w:val="18"/>
      <w:szCs w:val="18"/>
    </w:rPr>
  </w:style>
  <w:style w:type="paragraph" w:styleId="af6">
    <w:name w:val="Body Text"/>
    <w:basedOn w:val="a"/>
    <w:link w:val="af5"/>
    <w:rsid w:val="00035C5A"/>
    <w:pPr>
      <w:spacing w:after="120"/>
    </w:pPr>
  </w:style>
  <w:style w:type="paragraph" w:customStyle="1" w:styleId="Default">
    <w:name w:val="Default"/>
    <w:rsid w:val="00035C5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30">
    <w:name w:val="Body Text 3"/>
    <w:basedOn w:val="a"/>
    <w:link w:val="3"/>
    <w:rsid w:val="00035C5A"/>
    <w:pPr>
      <w:spacing w:after="120"/>
    </w:pPr>
    <w:rPr>
      <w:sz w:val="16"/>
      <w:szCs w:val="16"/>
    </w:rPr>
  </w:style>
  <w:style w:type="paragraph" w:customStyle="1" w:styleId="03">
    <w:name w:val="03條_法規"/>
    <w:rsid w:val="00035C5A"/>
    <w:pPr>
      <w:ind w:rightChars="200" w:right="480"/>
      <w:jc w:val="distribute"/>
    </w:pPr>
    <w:rPr>
      <w:rFonts w:eastAsia="標楷體" w:cs="新細明體"/>
      <w:sz w:val="24"/>
      <w:szCs w:val="24"/>
    </w:rPr>
  </w:style>
  <w:style w:type="paragraph" w:styleId="afb">
    <w:name w:val="List Paragraph"/>
    <w:basedOn w:val="a"/>
    <w:qFormat/>
    <w:rsid w:val="00035C5A"/>
    <w:pPr>
      <w:ind w:leftChars="200" w:left="480"/>
    </w:pPr>
  </w:style>
  <w:style w:type="paragraph" w:styleId="a4">
    <w:name w:val="Closing"/>
    <w:basedOn w:val="a"/>
    <w:next w:val="a"/>
    <w:link w:val="a3"/>
    <w:rsid w:val="00035C5A"/>
    <w:pPr>
      <w:adjustRightInd w:val="0"/>
      <w:spacing w:line="360" w:lineRule="atLeast"/>
      <w:ind w:left="4320"/>
      <w:textAlignment w:val="baseline"/>
    </w:pPr>
    <w:rPr>
      <w:rFonts w:eastAsia="標楷體"/>
    </w:rPr>
  </w:style>
  <w:style w:type="paragraph" w:styleId="afa">
    <w:name w:val="Balloon Text"/>
    <w:basedOn w:val="a"/>
    <w:link w:val="af9"/>
    <w:rsid w:val="00035C5A"/>
    <w:pPr>
      <w:adjustRightInd w:val="0"/>
      <w:textAlignment w:val="baseline"/>
    </w:pPr>
    <w:rPr>
      <w:rFonts w:ascii="Cambria" w:hAnsi="Cambria"/>
      <w:sz w:val="18"/>
      <w:szCs w:val="18"/>
    </w:rPr>
  </w:style>
  <w:style w:type="paragraph" w:styleId="af4">
    <w:name w:val="Body Text Indent"/>
    <w:basedOn w:val="a"/>
    <w:link w:val="af3"/>
    <w:rsid w:val="00035C5A"/>
    <w:pPr>
      <w:ind w:firstLineChars="200" w:firstLine="560"/>
    </w:pPr>
    <w:rPr>
      <w:rFonts w:ascii="標楷體" w:eastAsia="標楷體" w:hAnsi="標楷體"/>
      <w:color w:val="FF6600"/>
      <w:sz w:val="28"/>
      <w:szCs w:val="28"/>
    </w:rPr>
  </w:style>
  <w:style w:type="paragraph" w:styleId="22">
    <w:name w:val="Body Text Indent 2"/>
    <w:basedOn w:val="a"/>
    <w:link w:val="21"/>
    <w:rsid w:val="00035C5A"/>
    <w:pPr>
      <w:spacing w:after="120" w:line="480" w:lineRule="auto"/>
      <w:ind w:leftChars="200" w:left="480"/>
    </w:pPr>
  </w:style>
  <w:style w:type="paragraph" w:styleId="a8">
    <w:name w:val="footer"/>
    <w:basedOn w:val="a"/>
    <w:link w:val="a7"/>
    <w:uiPriority w:val="99"/>
    <w:rsid w:val="00035C5A"/>
    <w:pPr>
      <w:tabs>
        <w:tab w:val="center" w:pos="4153"/>
        <w:tab w:val="right" w:pos="8306"/>
      </w:tabs>
      <w:snapToGrid w:val="0"/>
    </w:pPr>
  </w:style>
  <w:style w:type="paragraph" w:styleId="af2">
    <w:name w:val="Date"/>
    <w:basedOn w:val="a"/>
    <w:next w:val="a"/>
    <w:link w:val="af1"/>
    <w:rsid w:val="00035C5A"/>
    <w:pPr>
      <w:jc w:val="right"/>
    </w:pPr>
  </w:style>
  <w:style w:type="paragraph" w:styleId="af0">
    <w:name w:val="header"/>
    <w:basedOn w:val="a"/>
    <w:link w:val="af"/>
    <w:uiPriority w:val="99"/>
    <w:rsid w:val="00035C5A"/>
    <w:pPr>
      <w:tabs>
        <w:tab w:val="center" w:pos="4153"/>
        <w:tab w:val="right" w:pos="8306"/>
      </w:tabs>
      <w:snapToGrid w:val="0"/>
    </w:pPr>
  </w:style>
  <w:style w:type="paragraph" w:styleId="af8">
    <w:name w:val="Note Heading"/>
    <w:basedOn w:val="a"/>
    <w:next w:val="a"/>
    <w:link w:val="af7"/>
    <w:rsid w:val="00035C5A"/>
    <w:pPr>
      <w:adjustRightInd w:val="0"/>
      <w:spacing w:line="360" w:lineRule="atLeast"/>
      <w:jc w:val="center"/>
      <w:textAlignment w:val="baseline"/>
    </w:pPr>
    <w:rPr>
      <w:rFonts w:eastAsia="標楷體"/>
    </w:rPr>
  </w:style>
  <w:style w:type="paragraph" w:styleId="ae">
    <w:name w:val="Plain Text"/>
    <w:basedOn w:val="a"/>
    <w:link w:val="ad"/>
    <w:rsid w:val="00035C5A"/>
    <w:rPr>
      <w:rFonts w:ascii="細明體" w:eastAsia="細明體" w:hAnsi="Courier New"/>
    </w:rPr>
  </w:style>
  <w:style w:type="paragraph" w:customStyle="1" w:styleId="-">
    <w:name w:val="表格-第一行"/>
    <w:basedOn w:val="a"/>
    <w:rsid w:val="00035C5A"/>
    <w:pPr>
      <w:adjustRightInd w:val="0"/>
      <w:snapToGrid w:val="0"/>
      <w:spacing w:after="40" w:line="240" w:lineRule="atLeast"/>
      <w:ind w:right="57" w:firstLine="482"/>
      <w:textAlignment w:val="baseline"/>
    </w:pPr>
    <w:rPr>
      <w:rFonts w:ascii="Arial" w:eastAsia="標楷體" w:hAnsi="Arial"/>
      <w:szCs w:val="20"/>
    </w:rPr>
  </w:style>
  <w:style w:type="paragraph" w:customStyle="1" w:styleId="a6">
    <w:name w:val="中標"/>
    <w:basedOn w:val="a"/>
    <w:link w:val="a5"/>
    <w:rsid w:val="00035C5A"/>
    <w:pPr>
      <w:spacing w:line="360" w:lineRule="auto"/>
    </w:pPr>
    <w:rPr>
      <w:rFonts w:ascii="標楷體" w:eastAsia="標楷體" w:hAnsi="標楷體"/>
      <w:b/>
      <w:sz w:val="28"/>
      <w:szCs w:val="28"/>
    </w:rPr>
  </w:style>
  <w:style w:type="paragraph" w:customStyle="1" w:styleId="BodyText2CharChar">
    <w:name w:val="Body Text 2 Char Char"/>
    <w:basedOn w:val="a"/>
    <w:rsid w:val="00035C5A"/>
    <w:pPr>
      <w:adjustRightInd w:val="0"/>
      <w:spacing w:line="360" w:lineRule="atLeast"/>
      <w:ind w:left="540"/>
      <w:textAlignment w:val="baseline"/>
    </w:pPr>
    <w:rPr>
      <w:rFonts w:eastAsia="標楷體"/>
      <w:kern w:val="0"/>
      <w:szCs w:val="20"/>
    </w:rPr>
  </w:style>
  <w:style w:type="character" w:styleId="afc">
    <w:name w:val="annotation reference"/>
    <w:basedOn w:val="a0"/>
    <w:semiHidden/>
    <w:rsid w:val="00B16752"/>
    <w:rPr>
      <w:sz w:val="18"/>
      <w:szCs w:val="18"/>
    </w:rPr>
  </w:style>
  <w:style w:type="paragraph" w:styleId="afd">
    <w:name w:val="annotation text"/>
    <w:basedOn w:val="a"/>
    <w:semiHidden/>
    <w:rsid w:val="00B16752"/>
  </w:style>
  <w:style w:type="paragraph" w:styleId="afe">
    <w:name w:val="annotation subject"/>
    <w:basedOn w:val="afd"/>
    <w:next w:val="afd"/>
    <w:semiHidden/>
    <w:rsid w:val="00B16752"/>
    <w:rPr>
      <w:b/>
      <w:bCs/>
    </w:rPr>
  </w:style>
  <w:style w:type="table" w:styleId="aff">
    <w:name w:val="Table Grid"/>
    <w:basedOn w:val="a1"/>
    <w:rsid w:val="002A1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AB2F27-FA81-4D55-AAD4-1371330140D4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7DCF67CE-C21A-4495-A67A-9596B0E29791}">
      <dgm:prSet phldrT="[文字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接獲申訴案件（實習委員會）</a:t>
          </a:r>
        </a:p>
      </dgm:t>
    </dgm:pt>
    <dgm:pt modelId="{4C4E8AB8-B10C-4D66-BD03-3809494AF7BB}" type="parTrans" cxnId="{800F1A9D-8D79-4BFD-9A8A-0BF505C19E88}">
      <dgm:prSet/>
      <dgm:spPr/>
      <dgm:t>
        <a:bodyPr/>
        <a:lstStyle/>
        <a:p>
          <a:endParaRPr lang="zh-TW" altLang="en-US"/>
        </a:p>
      </dgm:t>
    </dgm:pt>
    <dgm:pt modelId="{6417D3B3-056E-4A1F-ADB3-F33C04F3EF9A}" type="sibTrans" cxnId="{800F1A9D-8D79-4BFD-9A8A-0BF505C19E88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TW" altLang="en-US"/>
        </a:p>
      </dgm:t>
    </dgm:pt>
    <dgm:pt modelId="{7C78D0A9-2573-4F80-AC6A-15F0EA41F5D7}">
      <dgm:prSet phldrT="[文字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召開臨時實習委員會議</a:t>
          </a:r>
        </a:p>
      </dgm:t>
    </dgm:pt>
    <dgm:pt modelId="{B6B202CA-0BB1-4BCE-89A4-E8359871C23F}" type="parTrans" cxnId="{22F9B623-DD88-4C3A-9D3A-6C97095AF0BD}">
      <dgm:prSet/>
      <dgm:spPr/>
      <dgm:t>
        <a:bodyPr/>
        <a:lstStyle/>
        <a:p>
          <a:endParaRPr lang="zh-TW" altLang="en-US"/>
        </a:p>
      </dgm:t>
    </dgm:pt>
    <dgm:pt modelId="{B6335179-4E35-4F7E-9365-5D2C3365D5A8}" type="sibTrans" cxnId="{22F9B623-DD88-4C3A-9D3A-6C97095AF0BD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TW" altLang="en-US"/>
        </a:p>
      </dgm:t>
    </dgm:pt>
    <dgm:pt modelId="{95F62760-59B9-469B-824F-C80653879E8D}">
      <dgm:prSet phldrT="[文字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 sz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送出</a:t>
          </a:r>
          <a:endParaRPr lang="en-US" altLang="zh-TW" sz="1200">
            <a:solidFill>
              <a:schemeClr val="tx1"/>
            </a:solidFill>
            <a:latin typeface="標楷體" pitchFamily="65" charset="-120"/>
            <a:ea typeface="標楷體" pitchFamily="65" charset="-120"/>
          </a:endParaRPr>
        </a:p>
        <a:p>
          <a:r>
            <a:rPr lang="zh-TW" altLang="en-US" sz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結果通知書</a:t>
          </a:r>
        </a:p>
      </dgm:t>
    </dgm:pt>
    <dgm:pt modelId="{E1B13896-281F-4021-8858-8CD156F277C4}" type="parTrans" cxnId="{FC8607AB-61BA-4B81-AFD6-38C6946DCA23}">
      <dgm:prSet/>
      <dgm:spPr/>
      <dgm:t>
        <a:bodyPr/>
        <a:lstStyle/>
        <a:p>
          <a:endParaRPr lang="zh-TW" altLang="en-US"/>
        </a:p>
      </dgm:t>
    </dgm:pt>
    <dgm:pt modelId="{6028FEFA-DC27-47DB-8F10-C8FFECDD756E}" type="sibTrans" cxnId="{FC8607AB-61BA-4B81-AFD6-38C6946DCA23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TW" altLang="en-US"/>
        </a:p>
      </dgm:t>
    </dgm:pt>
    <dgm:pt modelId="{D96C22A6-FFC1-433E-A404-69F819875E7C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接受結果</a:t>
          </a:r>
        </a:p>
      </dgm:t>
    </dgm:pt>
    <dgm:pt modelId="{BEADAC42-2B95-4F6B-8D27-98363152F4F5}" type="parTrans" cxnId="{276B3A0A-AE97-411E-BE1F-223AF04ADFEA}">
      <dgm:prSet/>
      <dgm:spPr/>
      <dgm:t>
        <a:bodyPr/>
        <a:lstStyle/>
        <a:p>
          <a:endParaRPr lang="zh-TW" altLang="en-US"/>
        </a:p>
      </dgm:t>
    </dgm:pt>
    <dgm:pt modelId="{1D25FAC4-C97E-4885-B39E-0F005E88A254}" type="sibTrans" cxnId="{276B3A0A-AE97-411E-BE1F-223AF04ADFEA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TW" altLang="en-US"/>
        </a:p>
      </dgm:t>
    </dgm:pt>
    <dgm:pt modelId="{E05D8C4C-AC74-4ECD-B174-D12A1CCEFC6B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追蹤輔導</a:t>
          </a:r>
        </a:p>
      </dgm:t>
    </dgm:pt>
    <dgm:pt modelId="{2FF3D2C0-5981-4E39-B77B-8BAD389F26D2}" type="parTrans" cxnId="{1252070B-4E53-4BAD-9C0C-D86B3D6D1732}">
      <dgm:prSet/>
      <dgm:spPr/>
      <dgm:t>
        <a:bodyPr/>
        <a:lstStyle/>
        <a:p>
          <a:endParaRPr lang="zh-TW" altLang="en-US"/>
        </a:p>
      </dgm:t>
    </dgm:pt>
    <dgm:pt modelId="{18C54967-478C-4E1F-96E9-8CACF17D9FBC}" type="sibTrans" cxnId="{1252070B-4E53-4BAD-9C0C-D86B3D6D1732}">
      <dgm:prSet/>
      <dgm:spPr>
        <a:noFill/>
        <a:ln>
          <a:solidFill>
            <a:schemeClr val="tx1"/>
          </a:solidFill>
        </a:ln>
      </dgm:spPr>
      <dgm:t>
        <a:bodyPr/>
        <a:lstStyle/>
        <a:p>
          <a:endParaRPr lang="zh-TW" altLang="en-US"/>
        </a:p>
      </dgm:t>
    </dgm:pt>
    <dgm:pt modelId="{22F1DA9B-68C6-4E79-919E-26788A2A3758}">
      <dgm:prSet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資料歸檔備查</a:t>
          </a:r>
        </a:p>
      </dgm:t>
    </dgm:pt>
    <dgm:pt modelId="{5D87A3BE-C16B-44A5-A51B-4270B407E68D}" type="parTrans" cxnId="{BE49D09B-EB84-4DCA-86AC-46DB904204E6}">
      <dgm:prSet/>
      <dgm:spPr/>
      <dgm:t>
        <a:bodyPr/>
        <a:lstStyle/>
        <a:p>
          <a:endParaRPr lang="zh-TW" altLang="en-US"/>
        </a:p>
      </dgm:t>
    </dgm:pt>
    <dgm:pt modelId="{FA4FE901-C8C7-4244-9F06-432D7A1EC453}" type="sibTrans" cxnId="{BE49D09B-EB84-4DCA-86AC-46DB904204E6}">
      <dgm:prSet/>
      <dgm:spPr/>
      <dgm:t>
        <a:bodyPr/>
        <a:lstStyle/>
        <a:p>
          <a:endParaRPr lang="zh-TW" altLang="en-US"/>
        </a:p>
      </dgm:t>
    </dgm:pt>
    <dgm:pt modelId="{BA3917FA-642D-4404-B8B6-6746CDA50FCC}" type="pres">
      <dgm:prSet presAssocID="{12AB2F27-FA81-4D55-AAD4-1371330140D4}" presName="linearFlow" presStyleCnt="0">
        <dgm:presLayoutVars>
          <dgm:resizeHandles val="exact"/>
        </dgm:presLayoutVars>
      </dgm:prSet>
      <dgm:spPr/>
    </dgm:pt>
    <dgm:pt modelId="{A18AA635-0256-4F1B-A533-472E93B87129}" type="pres">
      <dgm:prSet presAssocID="{7DCF67CE-C21A-4495-A67A-9596B0E29791}" presName="node" presStyleLbl="node1" presStyleIdx="0" presStyleCnt="6">
        <dgm:presLayoutVars>
          <dgm:bulletEnabled val="1"/>
        </dgm:presLayoutVars>
      </dgm:prSet>
      <dgm:spPr>
        <a:prstGeom prst="flowChartPreparation">
          <a:avLst/>
        </a:prstGeom>
      </dgm:spPr>
      <dgm:t>
        <a:bodyPr/>
        <a:lstStyle/>
        <a:p>
          <a:endParaRPr lang="zh-TW" altLang="en-US"/>
        </a:p>
      </dgm:t>
    </dgm:pt>
    <dgm:pt modelId="{10ACD6A1-B90E-4550-838B-6462B9FD6435}" type="pres">
      <dgm:prSet presAssocID="{6417D3B3-056E-4A1F-ADB3-F33C04F3EF9A}" presName="sibTrans" presStyleLbl="sibTrans2D1" presStyleIdx="0" presStyleCnt="5"/>
      <dgm:spPr/>
      <dgm:t>
        <a:bodyPr/>
        <a:lstStyle/>
        <a:p>
          <a:endParaRPr lang="zh-TW" altLang="en-US"/>
        </a:p>
      </dgm:t>
    </dgm:pt>
    <dgm:pt modelId="{283F4717-858D-40C1-A09C-84535FEA40A0}" type="pres">
      <dgm:prSet presAssocID="{6417D3B3-056E-4A1F-ADB3-F33C04F3EF9A}" presName="connectorText" presStyleLbl="sibTrans2D1" presStyleIdx="0" presStyleCnt="5"/>
      <dgm:spPr/>
      <dgm:t>
        <a:bodyPr/>
        <a:lstStyle/>
        <a:p>
          <a:endParaRPr lang="zh-TW" altLang="en-US"/>
        </a:p>
      </dgm:t>
    </dgm:pt>
    <dgm:pt modelId="{9FFAA826-8ADF-41AF-9D33-8ACC7D8357CC}" type="pres">
      <dgm:prSet presAssocID="{7C78D0A9-2573-4F80-AC6A-15F0EA41F5D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EA805A-C2A3-48EB-A64A-8B8B6A37CC0B}" type="pres">
      <dgm:prSet presAssocID="{B6335179-4E35-4F7E-9365-5D2C3365D5A8}" presName="sibTrans" presStyleLbl="sibTrans2D1" presStyleIdx="1" presStyleCnt="5"/>
      <dgm:spPr/>
      <dgm:t>
        <a:bodyPr/>
        <a:lstStyle/>
        <a:p>
          <a:endParaRPr lang="zh-TW" altLang="en-US"/>
        </a:p>
      </dgm:t>
    </dgm:pt>
    <dgm:pt modelId="{444B038B-8648-4CC7-930B-AD7B2E26A4B1}" type="pres">
      <dgm:prSet presAssocID="{B6335179-4E35-4F7E-9365-5D2C3365D5A8}" presName="connectorText" presStyleLbl="sibTrans2D1" presStyleIdx="1" presStyleCnt="5"/>
      <dgm:spPr/>
      <dgm:t>
        <a:bodyPr/>
        <a:lstStyle/>
        <a:p>
          <a:endParaRPr lang="zh-TW" altLang="en-US"/>
        </a:p>
      </dgm:t>
    </dgm:pt>
    <dgm:pt modelId="{4C1D597E-076B-41A6-8EDE-2D810DE17130}" type="pres">
      <dgm:prSet presAssocID="{95F62760-59B9-469B-824F-C80653879E8D}" presName="node" presStyleLbl="node1" presStyleIdx="2" presStyleCnt="6">
        <dgm:presLayoutVars>
          <dgm:bulletEnabled val="1"/>
        </dgm:presLayoutVars>
      </dgm:prSet>
      <dgm:spPr>
        <a:prstGeom prst="flowChartDecision">
          <a:avLst/>
        </a:prstGeom>
      </dgm:spPr>
      <dgm:t>
        <a:bodyPr/>
        <a:lstStyle/>
        <a:p>
          <a:endParaRPr lang="zh-TW" altLang="en-US"/>
        </a:p>
      </dgm:t>
    </dgm:pt>
    <dgm:pt modelId="{D0985322-C47C-45C5-9FDB-97041E2ED64F}" type="pres">
      <dgm:prSet presAssocID="{6028FEFA-DC27-47DB-8F10-C8FFECDD756E}" presName="sibTrans" presStyleLbl="sibTrans2D1" presStyleIdx="2" presStyleCnt="5"/>
      <dgm:spPr/>
      <dgm:t>
        <a:bodyPr/>
        <a:lstStyle/>
        <a:p>
          <a:endParaRPr lang="zh-TW" altLang="en-US"/>
        </a:p>
      </dgm:t>
    </dgm:pt>
    <dgm:pt modelId="{2B521001-60AD-42C5-B170-5FAC4E023D0B}" type="pres">
      <dgm:prSet presAssocID="{6028FEFA-DC27-47DB-8F10-C8FFECDD756E}" presName="connectorText" presStyleLbl="sibTrans2D1" presStyleIdx="2" presStyleCnt="5"/>
      <dgm:spPr/>
      <dgm:t>
        <a:bodyPr/>
        <a:lstStyle/>
        <a:p>
          <a:endParaRPr lang="zh-TW" altLang="en-US"/>
        </a:p>
      </dgm:t>
    </dgm:pt>
    <dgm:pt modelId="{B4AE752E-36D3-44D7-BE2E-D6634F294647}" type="pres">
      <dgm:prSet presAssocID="{D96C22A6-FFC1-433E-A404-69F819875E7C}" presName="node" presStyleLbl="node1" presStyleIdx="3" presStyleCnt="6">
        <dgm:presLayoutVars>
          <dgm:bulletEnabled val="1"/>
        </dgm:presLayoutVars>
      </dgm:prSet>
      <dgm:spPr>
        <a:prstGeom prst="flowChartDecision">
          <a:avLst/>
        </a:prstGeom>
      </dgm:spPr>
      <dgm:t>
        <a:bodyPr/>
        <a:lstStyle/>
        <a:p>
          <a:endParaRPr lang="zh-TW" altLang="en-US"/>
        </a:p>
      </dgm:t>
    </dgm:pt>
    <dgm:pt modelId="{560EBEFA-1A4C-4EB6-9885-F83B99B7B442}" type="pres">
      <dgm:prSet presAssocID="{1D25FAC4-C97E-4885-B39E-0F005E88A254}" presName="sibTrans" presStyleLbl="sibTrans2D1" presStyleIdx="3" presStyleCnt="5"/>
      <dgm:spPr/>
      <dgm:t>
        <a:bodyPr/>
        <a:lstStyle/>
        <a:p>
          <a:endParaRPr lang="zh-TW" altLang="en-US"/>
        </a:p>
      </dgm:t>
    </dgm:pt>
    <dgm:pt modelId="{6C66D913-A5DC-48C6-9533-620CBB9F6FA6}" type="pres">
      <dgm:prSet presAssocID="{1D25FAC4-C97E-4885-B39E-0F005E88A254}" presName="connectorText" presStyleLbl="sibTrans2D1" presStyleIdx="3" presStyleCnt="5"/>
      <dgm:spPr/>
      <dgm:t>
        <a:bodyPr/>
        <a:lstStyle/>
        <a:p>
          <a:endParaRPr lang="zh-TW" altLang="en-US"/>
        </a:p>
      </dgm:t>
    </dgm:pt>
    <dgm:pt modelId="{9B1ECDBE-8E08-4CFD-97DA-A6FCAFD8CF78}" type="pres">
      <dgm:prSet presAssocID="{E05D8C4C-AC74-4ECD-B174-D12A1CCEFC6B}" presName="node" presStyleLbl="node1" presStyleIdx="4" presStyleCnt="6" custAng="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B1C0A6-6B3E-48A4-AC09-87F6668BE794}" type="pres">
      <dgm:prSet presAssocID="{18C54967-478C-4E1F-96E9-8CACF17D9FBC}" presName="sibTrans" presStyleLbl="sibTrans2D1" presStyleIdx="4" presStyleCnt="5"/>
      <dgm:spPr/>
      <dgm:t>
        <a:bodyPr/>
        <a:lstStyle/>
        <a:p>
          <a:endParaRPr lang="zh-TW" altLang="en-US"/>
        </a:p>
      </dgm:t>
    </dgm:pt>
    <dgm:pt modelId="{6067E45B-1F71-44FB-AEFB-EE0C2FD9602A}" type="pres">
      <dgm:prSet presAssocID="{18C54967-478C-4E1F-96E9-8CACF17D9FBC}" presName="connectorText" presStyleLbl="sibTrans2D1" presStyleIdx="4" presStyleCnt="5"/>
      <dgm:spPr/>
      <dgm:t>
        <a:bodyPr/>
        <a:lstStyle/>
        <a:p>
          <a:endParaRPr lang="zh-TW" altLang="en-US"/>
        </a:p>
      </dgm:t>
    </dgm:pt>
    <dgm:pt modelId="{42E32FDB-FF98-421B-A6C7-B94C38ECD272}" type="pres">
      <dgm:prSet presAssocID="{22F1DA9B-68C6-4E79-919E-26788A2A3758}" presName="node" presStyleLbl="node1" presStyleIdx="5" presStyleCnt="6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1252070B-4E53-4BAD-9C0C-D86B3D6D1732}" srcId="{12AB2F27-FA81-4D55-AAD4-1371330140D4}" destId="{E05D8C4C-AC74-4ECD-B174-D12A1CCEFC6B}" srcOrd="4" destOrd="0" parTransId="{2FF3D2C0-5981-4E39-B77B-8BAD389F26D2}" sibTransId="{18C54967-478C-4E1F-96E9-8CACF17D9FBC}"/>
    <dgm:cxn modelId="{FC8607AB-61BA-4B81-AFD6-38C6946DCA23}" srcId="{12AB2F27-FA81-4D55-AAD4-1371330140D4}" destId="{95F62760-59B9-469B-824F-C80653879E8D}" srcOrd="2" destOrd="0" parTransId="{E1B13896-281F-4021-8858-8CD156F277C4}" sibTransId="{6028FEFA-DC27-47DB-8F10-C8FFECDD756E}"/>
    <dgm:cxn modelId="{22D786ED-7A7D-4C67-A310-2998A1265841}" type="presOf" srcId="{1D25FAC4-C97E-4885-B39E-0F005E88A254}" destId="{6C66D913-A5DC-48C6-9533-620CBB9F6FA6}" srcOrd="1" destOrd="0" presId="urn:microsoft.com/office/officeart/2005/8/layout/process2"/>
    <dgm:cxn modelId="{35C12E15-9253-49A2-A321-F78518C2C340}" type="presOf" srcId="{6028FEFA-DC27-47DB-8F10-C8FFECDD756E}" destId="{D0985322-C47C-45C5-9FDB-97041E2ED64F}" srcOrd="0" destOrd="0" presId="urn:microsoft.com/office/officeart/2005/8/layout/process2"/>
    <dgm:cxn modelId="{AEC83C4C-C158-44AC-A4DE-DA7A8C0B3A18}" type="presOf" srcId="{B6335179-4E35-4F7E-9365-5D2C3365D5A8}" destId="{444B038B-8648-4CC7-930B-AD7B2E26A4B1}" srcOrd="1" destOrd="0" presId="urn:microsoft.com/office/officeart/2005/8/layout/process2"/>
    <dgm:cxn modelId="{7755C60A-52BA-493D-8BB4-7E736DF59133}" type="presOf" srcId="{E05D8C4C-AC74-4ECD-B174-D12A1CCEFC6B}" destId="{9B1ECDBE-8E08-4CFD-97DA-A6FCAFD8CF78}" srcOrd="0" destOrd="0" presId="urn:microsoft.com/office/officeart/2005/8/layout/process2"/>
    <dgm:cxn modelId="{B8691467-0EA3-4F07-BB01-A923AB62B262}" type="presOf" srcId="{18C54967-478C-4E1F-96E9-8CACF17D9FBC}" destId="{6067E45B-1F71-44FB-AEFB-EE0C2FD9602A}" srcOrd="1" destOrd="0" presId="urn:microsoft.com/office/officeart/2005/8/layout/process2"/>
    <dgm:cxn modelId="{BB858C21-441B-4549-B295-E11A5B14DF77}" type="presOf" srcId="{18C54967-478C-4E1F-96E9-8CACF17D9FBC}" destId="{25B1C0A6-6B3E-48A4-AC09-87F6668BE794}" srcOrd="0" destOrd="0" presId="urn:microsoft.com/office/officeart/2005/8/layout/process2"/>
    <dgm:cxn modelId="{E093614C-2597-4D8A-8056-1C7061C40718}" type="presOf" srcId="{95F62760-59B9-469B-824F-C80653879E8D}" destId="{4C1D597E-076B-41A6-8EDE-2D810DE17130}" srcOrd="0" destOrd="0" presId="urn:microsoft.com/office/officeart/2005/8/layout/process2"/>
    <dgm:cxn modelId="{9D484B0F-0D13-45A3-B030-306548B43AD8}" type="presOf" srcId="{6417D3B3-056E-4A1F-ADB3-F33C04F3EF9A}" destId="{10ACD6A1-B90E-4550-838B-6462B9FD6435}" srcOrd="0" destOrd="0" presId="urn:microsoft.com/office/officeart/2005/8/layout/process2"/>
    <dgm:cxn modelId="{B3A84B95-28CB-4085-91D0-36AF34ED44C9}" type="presOf" srcId="{22F1DA9B-68C6-4E79-919E-26788A2A3758}" destId="{42E32FDB-FF98-421B-A6C7-B94C38ECD272}" srcOrd="0" destOrd="0" presId="urn:microsoft.com/office/officeart/2005/8/layout/process2"/>
    <dgm:cxn modelId="{42BEEC9C-00F3-4539-93FA-E9DA708FAA58}" type="presOf" srcId="{D96C22A6-FFC1-433E-A404-69F819875E7C}" destId="{B4AE752E-36D3-44D7-BE2E-D6634F294647}" srcOrd="0" destOrd="0" presId="urn:microsoft.com/office/officeart/2005/8/layout/process2"/>
    <dgm:cxn modelId="{D1303B68-1E7F-456A-9D65-64F1CC941108}" type="presOf" srcId="{1D25FAC4-C97E-4885-B39E-0F005E88A254}" destId="{560EBEFA-1A4C-4EB6-9885-F83B99B7B442}" srcOrd="0" destOrd="0" presId="urn:microsoft.com/office/officeart/2005/8/layout/process2"/>
    <dgm:cxn modelId="{276B3A0A-AE97-411E-BE1F-223AF04ADFEA}" srcId="{12AB2F27-FA81-4D55-AAD4-1371330140D4}" destId="{D96C22A6-FFC1-433E-A404-69F819875E7C}" srcOrd="3" destOrd="0" parTransId="{BEADAC42-2B95-4F6B-8D27-98363152F4F5}" sibTransId="{1D25FAC4-C97E-4885-B39E-0F005E88A254}"/>
    <dgm:cxn modelId="{09DBA0F5-43AE-4582-8BDD-724A7D2B209D}" type="presOf" srcId="{6417D3B3-056E-4A1F-ADB3-F33C04F3EF9A}" destId="{283F4717-858D-40C1-A09C-84535FEA40A0}" srcOrd="1" destOrd="0" presId="urn:microsoft.com/office/officeart/2005/8/layout/process2"/>
    <dgm:cxn modelId="{800F1A9D-8D79-4BFD-9A8A-0BF505C19E88}" srcId="{12AB2F27-FA81-4D55-AAD4-1371330140D4}" destId="{7DCF67CE-C21A-4495-A67A-9596B0E29791}" srcOrd="0" destOrd="0" parTransId="{4C4E8AB8-B10C-4D66-BD03-3809494AF7BB}" sibTransId="{6417D3B3-056E-4A1F-ADB3-F33C04F3EF9A}"/>
    <dgm:cxn modelId="{BE49D09B-EB84-4DCA-86AC-46DB904204E6}" srcId="{12AB2F27-FA81-4D55-AAD4-1371330140D4}" destId="{22F1DA9B-68C6-4E79-919E-26788A2A3758}" srcOrd="5" destOrd="0" parTransId="{5D87A3BE-C16B-44A5-A51B-4270B407E68D}" sibTransId="{FA4FE901-C8C7-4244-9F06-432D7A1EC453}"/>
    <dgm:cxn modelId="{E77976E9-FC98-484E-A7E7-166391E464E9}" type="presOf" srcId="{7DCF67CE-C21A-4495-A67A-9596B0E29791}" destId="{A18AA635-0256-4F1B-A533-472E93B87129}" srcOrd="0" destOrd="0" presId="urn:microsoft.com/office/officeart/2005/8/layout/process2"/>
    <dgm:cxn modelId="{22F9B623-DD88-4C3A-9D3A-6C97095AF0BD}" srcId="{12AB2F27-FA81-4D55-AAD4-1371330140D4}" destId="{7C78D0A9-2573-4F80-AC6A-15F0EA41F5D7}" srcOrd="1" destOrd="0" parTransId="{B6B202CA-0BB1-4BCE-89A4-E8359871C23F}" sibTransId="{B6335179-4E35-4F7E-9365-5D2C3365D5A8}"/>
    <dgm:cxn modelId="{E34DCDE1-00CE-4BF5-8BBC-D20CD418E20A}" type="presOf" srcId="{7C78D0A9-2573-4F80-AC6A-15F0EA41F5D7}" destId="{9FFAA826-8ADF-41AF-9D33-8ACC7D8357CC}" srcOrd="0" destOrd="0" presId="urn:microsoft.com/office/officeart/2005/8/layout/process2"/>
    <dgm:cxn modelId="{76B27AF3-06DC-4C57-87DD-714C65492B6E}" type="presOf" srcId="{12AB2F27-FA81-4D55-AAD4-1371330140D4}" destId="{BA3917FA-642D-4404-B8B6-6746CDA50FCC}" srcOrd="0" destOrd="0" presId="urn:microsoft.com/office/officeart/2005/8/layout/process2"/>
    <dgm:cxn modelId="{66DB6201-C687-4C05-9E5D-4AA628C38B5A}" type="presOf" srcId="{B6335179-4E35-4F7E-9365-5D2C3365D5A8}" destId="{D3EA805A-C2A3-48EB-A64A-8B8B6A37CC0B}" srcOrd="0" destOrd="0" presId="urn:microsoft.com/office/officeart/2005/8/layout/process2"/>
    <dgm:cxn modelId="{E699DFE8-9280-4E47-8FF6-3A2E769FE25B}" type="presOf" srcId="{6028FEFA-DC27-47DB-8F10-C8FFECDD756E}" destId="{2B521001-60AD-42C5-B170-5FAC4E023D0B}" srcOrd="1" destOrd="0" presId="urn:microsoft.com/office/officeart/2005/8/layout/process2"/>
    <dgm:cxn modelId="{70720B0A-36D8-4B69-B026-0ED313C89882}" type="presParOf" srcId="{BA3917FA-642D-4404-B8B6-6746CDA50FCC}" destId="{A18AA635-0256-4F1B-A533-472E93B87129}" srcOrd="0" destOrd="0" presId="urn:microsoft.com/office/officeart/2005/8/layout/process2"/>
    <dgm:cxn modelId="{1FEB9FB6-7DA9-4EA8-9C31-A47AF2A90ACB}" type="presParOf" srcId="{BA3917FA-642D-4404-B8B6-6746CDA50FCC}" destId="{10ACD6A1-B90E-4550-838B-6462B9FD6435}" srcOrd="1" destOrd="0" presId="urn:microsoft.com/office/officeart/2005/8/layout/process2"/>
    <dgm:cxn modelId="{B70BC7A8-FB75-42E5-A5DE-E61F5A4F49D3}" type="presParOf" srcId="{10ACD6A1-B90E-4550-838B-6462B9FD6435}" destId="{283F4717-858D-40C1-A09C-84535FEA40A0}" srcOrd="0" destOrd="0" presId="urn:microsoft.com/office/officeart/2005/8/layout/process2"/>
    <dgm:cxn modelId="{5B1B9F5A-8E83-497D-A3C9-36B3F08D6B4B}" type="presParOf" srcId="{BA3917FA-642D-4404-B8B6-6746CDA50FCC}" destId="{9FFAA826-8ADF-41AF-9D33-8ACC7D8357CC}" srcOrd="2" destOrd="0" presId="urn:microsoft.com/office/officeart/2005/8/layout/process2"/>
    <dgm:cxn modelId="{01B38D49-244D-4B94-9091-BA367D07B0AF}" type="presParOf" srcId="{BA3917FA-642D-4404-B8B6-6746CDA50FCC}" destId="{D3EA805A-C2A3-48EB-A64A-8B8B6A37CC0B}" srcOrd="3" destOrd="0" presId="urn:microsoft.com/office/officeart/2005/8/layout/process2"/>
    <dgm:cxn modelId="{20C31789-D121-4811-880F-440DC6A237B2}" type="presParOf" srcId="{D3EA805A-C2A3-48EB-A64A-8B8B6A37CC0B}" destId="{444B038B-8648-4CC7-930B-AD7B2E26A4B1}" srcOrd="0" destOrd="0" presId="urn:microsoft.com/office/officeart/2005/8/layout/process2"/>
    <dgm:cxn modelId="{C0CF6135-F23B-42A5-86E7-F01312D68A4D}" type="presParOf" srcId="{BA3917FA-642D-4404-B8B6-6746CDA50FCC}" destId="{4C1D597E-076B-41A6-8EDE-2D810DE17130}" srcOrd="4" destOrd="0" presId="urn:microsoft.com/office/officeart/2005/8/layout/process2"/>
    <dgm:cxn modelId="{29D0574C-D4AF-4659-BD31-9229783ED9DA}" type="presParOf" srcId="{BA3917FA-642D-4404-B8B6-6746CDA50FCC}" destId="{D0985322-C47C-45C5-9FDB-97041E2ED64F}" srcOrd="5" destOrd="0" presId="urn:microsoft.com/office/officeart/2005/8/layout/process2"/>
    <dgm:cxn modelId="{967E4FCE-E794-4C93-9066-D3DF4E7047B2}" type="presParOf" srcId="{D0985322-C47C-45C5-9FDB-97041E2ED64F}" destId="{2B521001-60AD-42C5-B170-5FAC4E023D0B}" srcOrd="0" destOrd="0" presId="urn:microsoft.com/office/officeart/2005/8/layout/process2"/>
    <dgm:cxn modelId="{6D58D5F5-8C25-4C6F-A960-53E6FFB0DD1E}" type="presParOf" srcId="{BA3917FA-642D-4404-B8B6-6746CDA50FCC}" destId="{B4AE752E-36D3-44D7-BE2E-D6634F294647}" srcOrd="6" destOrd="0" presId="urn:microsoft.com/office/officeart/2005/8/layout/process2"/>
    <dgm:cxn modelId="{5F841932-F4EE-481A-BFDF-C1EF8DEC15BF}" type="presParOf" srcId="{BA3917FA-642D-4404-B8B6-6746CDA50FCC}" destId="{560EBEFA-1A4C-4EB6-9885-F83B99B7B442}" srcOrd="7" destOrd="0" presId="urn:microsoft.com/office/officeart/2005/8/layout/process2"/>
    <dgm:cxn modelId="{1F4359B3-B3B2-4BC9-B2D2-5BA831924A4B}" type="presParOf" srcId="{560EBEFA-1A4C-4EB6-9885-F83B99B7B442}" destId="{6C66D913-A5DC-48C6-9533-620CBB9F6FA6}" srcOrd="0" destOrd="0" presId="urn:microsoft.com/office/officeart/2005/8/layout/process2"/>
    <dgm:cxn modelId="{8F1CE57D-A8A0-4C12-AB70-94B9574E1C60}" type="presParOf" srcId="{BA3917FA-642D-4404-B8B6-6746CDA50FCC}" destId="{9B1ECDBE-8E08-4CFD-97DA-A6FCAFD8CF78}" srcOrd="8" destOrd="0" presId="urn:microsoft.com/office/officeart/2005/8/layout/process2"/>
    <dgm:cxn modelId="{70B44EDA-BC6D-41CB-BD38-A66963AD8DFD}" type="presParOf" srcId="{BA3917FA-642D-4404-B8B6-6746CDA50FCC}" destId="{25B1C0A6-6B3E-48A4-AC09-87F6668BE794}" srcOrd="9" destOrd="0" presId="urn:microsoft.com/office/officeart/2005/8/layout/process2"/>
    <dgm:cxn modelId="{A0FD0A82-1794-4FE5-A440-7959DD8BFE28}" type="presParOf" srcId="{25B1C0A6-6B3E-48A4-AC09-87F6668BE794}" destId="{6067E45B-1F71-44FB-AEFB-EE0C2FD9602A}" srcOrd="0" destOrd="0" presId="urn:microsoft.com/office/officeart/2005/8/layout/process2"/>
    <dgm:cxn modelId="{EACC3838-ABC0-4FA4-8E2E-265EC02B8FAA}" type="presParOf" srcId="{BA3917FA-642D-4404-B8B6-6746CDA50FCC}" destId="{42E32FDB-FF98-421B-A6C7-B94C38ECD272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18AA635-0256-4F1B-A533-472E93B87129}">
      <dsp:nvSpPr>
        <dsp:cNvPr id="0" name=""/>
        <dsp:cNvSpPr/>
      </dsp:nvSpPr>
      <dsp:spPr>
        <a:xfrm>
          <a:off x="1321617" y="6820"/>
          <a:ext cx="2104610" cy="905513"/>
        </a:xfrm>
        <a:prstGeom prst="flowChartPreparation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接獲申訴案件（實習委員會）</a:t>
          </a:r>
        </a:p>
      </dsp:txBody>
      <dsp:txXfrm>
        <a:off x="1321617" y="6820"/>
        <a:ext cx="2104610" cy="905513"/>
      </dsp:txXfrm>
    </dsp:sp>
    <dsp:sp modelId="{10ACD6A1-B90E-4550-838B-6462B9FD6435}">
      <dsp:nvSpPr>
        <dsp:cNvPr id="0" name=""/>
        <dsp:cNvSpPr/>
      </dsp:nvSpPr>
      <dsp:spPr>
        <a:xfrm rot="5400000">
          <a:off x="2204139" y="934971"/>
          <a:ext cx="339567" cy="407480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 rot="5400000">
        <a:off x="2204139" y="934971"/>
        <a:ext cx="339567" cy="407480"/>
      </dsp:txXfrm>
    </dsp:sp>
    <dsp:sp modelId="{9FFAA826-8ADF-41AF-9D33-8ACC7D8357CC}">
      <dsp:nvSpPr>
        <dsp:cNvPr id="0" name=""/>
        <dsp:cNvSpPr/>
      </dsp:nvSpPr>
      <dsp:spPr>
        <a:xfrm>
          <a:off x="1321617" y="1365090"/>
          <a:ext cx="2104610" cy="90551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召開臨時實習委員會議</a:t>
          </a:r>
        </a:p>
      </dsp:txBody>
      <dsp:txXfrm>
        <a:off x="1321617" y="1365090"/>
        <a:ext cx="2104610" cy="905513"/>
      </dsp:txXfrm>
    </dsp:sp>
    <dsp:sp modelId="{D3EA805A-C2A3-48EB-A64A-8B8B6A37CC0B}">
      <dsp:nvSpPr>
        <dsp:cNvPr id="0" name=""/>
        <dsp:cNvSpPr/>
      </dsp:nvSpPr>
      <dsp:spPr>
        <a:xfrm rot="5400000">
          <a:off x="2204139" y="2293241"/>
          <a:ext cx="339567" cy="407480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 rot="5400000">
        <a:off x="2204139" y="2293241"/>
        <a:ext cx="339567" cy="407480"/>
      </dsp:txXfrm>
    </dsp:sp>
    <dsp:sp modelId="{4C1D597E-076B-41A6-8EDE-2D810DE17130}">
      <dsp:nvSpPr>
        <dsp:cNvPr id="0" name=""/>
        <dsp:cNvSpPr/>
      </dsp:nvSpPr>
      <dsp:spPr>
        <a:xfrm>
          <a:off x="1321617" y="2723360"/>
          <a:ext cx="2104610" cy="905513"/>
        </a:xfrm>
        <a:prstGeom prst="flowChartDecision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送出</a:t>
          </a:r>
          <a:endParaRPr lang="en-US" altLang="zh-TW" sz="1200" kern="1200">
            <a:solidFill>
              <a:schemeClr val="tx1"/>
            </a:solidFill>
            <a:latin typeface="標楷體" pitchFamily="65" charset="-120"/>
            <a:ea typeface="標楷體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結果通知書</a:t>
          </a:r>
        </a:p>
      </dsp:txBody>
      <dsp:txXfrm>
        <a:off x="1321617" y="2723360"/>
        <a:ext cx="2104610" cy="905513"/>
      </dsp:txXfrm>
    </dsp:sp>
    <dsp:sp modelId="{D0985322-C47C-45C5-9FDB-97041E2ED64F}">
      <dsp:nvSpPr>
        <dsp:cNvPr id="0" name=""/>
        <dsp:cNvSpPr/>
      </dsp:nvSpPr>
      <dsp:spPr>
        <a:xfrm rot="5400000">
          <a:off x="2204139" y="3651511"/>
          <a:ext cx="339567" cy="407480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 rot="5400000">
        <a:off x="2204139" y="3651511"/>
        <a:ext cx="339567" cy="407480"/>
      </dsp:txXfrm>
    </dsp:sp>
    <dsp:sp modelId="{B4AE752E-36D3-44D7-BE2E-D6634F294647}">
      <dsp:nvSpPr>
        <dsp:cNvPr id="0" name=""/>
        <dsp:cNvSpPr/>
      </dsp:nvSpPr>
      <dsp:spPr>
        <a:xfrm>
          <a:off x="1321617" y="4081629"/>
          <a:ext cx="2104610" cy="905513"/>
        </a:xfrm>
        <a:prstGeom prst="flowChartDecision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接受結果</a:t>
          </a:r>
        </a:p>
      </dsp:txBody>
      <dsp:txXfrm>
        <a:off x="1321617" y="4081629"/>
        <a:ext cx="2104610" cy="905513"/>
      </dsp:txXfrm>
    </dsp:sp>
    <dsp:sp modelId="{560EBEFA-1A4C-4EB6-9885-F83B99B7B442}">
      <dsp:nvSpPr>
        <dsp:cNvPr id="0" name=""/>
        <dsp:cNvSpPr/>
      </dsp:nvSpPr>
      <dsp:spPr>
        <a:xfrm rot="5400000">
          <a:off x="2204139" y="5009780"/>
          <a:ext cx="339567" cy="407480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 rot="5400000">
        <a:off x="2204139" y="5009780"/>
        <a:ext cx="339567" cy="407480"/>
      </dsp:txXfrm>
    </dsp:sp>
    <dsp:sp modelId="{9B1ECDBE-8E08-4CFD-97DA-A6FCAFD8CF78}">
      <dsp:nvSpPr>
        <dsp:cNvPr id="0" name=""/>
        <dsp:cNvSpPr/>
      </dsp:nvSpPr>
      <dsp:spPr>
        <a:xfrm>
          <a:off x="1321617" y="5439899"/>
          <a:ext cx="2104610" cy="90551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追蹤輔導</a:t>
          </a:r>
        </a:p>
      </dsp:txBody>
      <dsp:txXfrm>
        <a:off x="1321617" y="5439899"/>
        <a:ext cx="2104610" cy="905513"/>
      </dsp:txXfrm>
    </dsp:sp>
    <dsp:sp modelId="{25B1C0A6-6B3E-48A4-AC09-87F6668BE794}">
      <dsp:nvSpPr>
        <dsp:cNvPr id="0" name=""/>
        <dsp:cNvSpPr/>
      </dsp:nvSpPr>
      <dsp:spPr>
        <a:xfrm rot="5400000">
          <a:off x="2204139" y="6368050"/>
          <a:ext cx="339567" cy="407480"/>
        </a:xfrm>
        <a:prstGeom prst="rightArrow">
          <a:avLst>
            <a:gd name="adj1" fmla="val 60000"/>
            <a:gd name="adj2" fmla="val 5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 rot="5400000">
        <a:off x="2204139" y="6368050"/>
        <a:ext cx="339567" cy="407480"/>
      </dsp:txXfrm>
    </dsp:sp>
    <dsp:sp modelId="{42E32FDB-FF98-421B-A6C7-B94C38ECD272}">
      <dsp:nvSpPr>
        <dsp:cNvPr id="0" name=""/>
        <dsp:cNvSpPr/>
      </dsp:nvSpPr>
      <dsp:spPr>
        <a:xfrm>
          <a:off x="1321617" y="6798169"/>
          <a:ext cx="2104610" cy="905513"/>
        </a:xfrm>
        <a:prstGeom prst="flowChartTerminator">
          <a:avLst/>
        </a:pr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solidFill>
                <a:schemeClr val="tx1"/>
              </a:solidFill>
              <a:latin typeface="標楷體" pitchFamily="65" charset="-120"/>
              <a:ea typeface="標楷體" pitchFamily="65" charset="-120"/>
            </a:rPr>
            <a:t>資料歸檔備查</a:t>
          </a:r>
        </a:p>
      </dsp:txBody>
      <dsp:txXfrm>
        <a:off x="1321617" y="6798169"/>
        <a:ext cx="2104610" cy="905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4122-D01A-4E24-BB7C-4DE51521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</Words>
  <Characters>895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  護理系</dc:title>
  <dc:creator>Hsuayi</dc:creator>
  <cp:lastModifiedBy>Administrator</cp:lastModifiedBy>
  <cp:revision>2</cp:revision>
  <cp:lastPrinted>2014-01-06T02:28:00Z</cp:lastPrinted>
  <dcterms:created xsi:type="dcterms:W3CDTF">2018-11-30T00:44:00Z</dcterms:created>
  <dcterms:modified xsi:type="dcterms:W3CDTF">2018-11-30T00:44:00Z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1033-9.1.0.4246</vt:lpwstr>
  </property>
</Properties>
</file>